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7A2C" w14:textId="6F7A0083" w:rsidR="00C874BA" w:rsidRPr="00C874BA" w:rsidRDefault="00C874BA" w:rsidP="00C874BA">
      <w:pPr>
        <w:tabs>
          <w:tab w:val="left" w:pos="1035"/>
        </w:tabs>
      </w:pPr>
      <w:r>
        <w:t>C</w:t>
      </w:r>
      <w:r>
        <w:rPr>
          <w:i/>
        </w:rPr>
        <w:t xml:space="preserve">ompleted by an </w:t>
      </w:r>
      <w:r w:rsidRPr="00922778">
        <w:rPr>
          <w:b/>
          <w:bCs/>
          <w:i/>
        </w:rPr>
        <w:t>independent</w:t>
      </w:r>
      <w:r>
        <w:rPr>
          <w:i/>
        </w:rPr>
        <w:t xml:space="preserve"> party.  </w:t>
      </w:r>
      <w:r w:rsidRPr="00791F3C">
        <w:rPr>
          <w:i/>
        </w:rPr>
        <w:t>Please insert</w:t>
      </w:r>
      <w:r>
        <w:rPr>
          <w:i/>
        </w:rPr>
        <w:t xml:space="preserve"> a tick (</w:t>
      </w:r>
      <w:r>
        <w:rPr>
          <w:i/>
        </w:rPr>
        <w:sym w:font="Wingdings" w:char="F0FC"/>
      </w:r>
      <w:r>
        <w:rPr>
          <w:i/>
        </w:rPr>
        <w:t>) in the applicable column.</w:t>
      </w:r>
    </w:p>
    <w:p w14:paraId="5A4BD77B" w14:textId="3D838087" w:rsidR="00C874BA" w:rsidRPr="00252873" w:rsidRDefault="00252873" w:rsidP="00252873">
      <w:pPr>
        <w:jc w:val="right"/>
        <w:rPr>
          <w:sz w:val="18"/>
          <w:szCs w:val="18"/>
        </w:rPr>
      </w:pPr>
      <w:r w:rsidRPr="00252873">
        <w:rPr>
          <w:sz w:val="18"/>
          <w:szCs w:val="18"/>
        </w:rPr>
        <w:t>NA = Not applicable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6515"/>
        <w:gridCol w:w="567"/>
        <w:gridCol w:w="567"/>
        <w:gridCol w:w="567"/>
        <w:gridCol w:w="1128"/>
      </w:tblGrid>
      <w:tr w:rsidR="00252873" w14:paraId="32D647F8" w14:textId="77777777" w:rsidTr="003C71A2">
        <w:tc>
          <w:tcPr>
            <w:tcW w:w="7088" w:type="dxa"/>
            <w:gridSpan w:val="2"/>
            <w:tcBorders>
              <w:top w:val="nil"/>
              <w:left w:val="nil"/>
            </w:tcBorders>
          </w:tcPr>
          <w:p w14:paraId="68D15CE6" w14:textId="77777777" w:rsidR="00C874BA" w:rsidRPr="00922778" w:rsidRDefault="00C874BA" w:rsidP="00C874BA">
            <w:pPr>
              <w:rPr>
                <w:iCs/>
              </w:rPr>
            </w:pPr>
            <w:r w:rsidRPr="00922778">
              <w:rPr>
                <w:iCs/>
              </w:rPr>
              <w:t xml:space="preserve">Client Name: </w:t>
            </w:r>
          </w:p>
          <w:p w14:paraId="4122E2CE" w14:textId="77777777" w:rsidR="00C874BA" w:rsidRPr="00922778" w:rsidRDefault="00C874BA" w:rsidP="00C874BA">
            <w:pPr>
              <w:rPr>
                <w:iCs/>
              </w:rPr>
            </w:pPr>
            <w:r w:rsidRPr="00922778">
              <w:rPr>
                <w:iCs/>
              </w:rPr>
              <w:t>Address:</w:t>
            </w:r>
          </w:p>
          <w:p w14:paraId="3E8446AD" w14:textId="368255D0" w:rsidR="00C874BA" w:rsidRPr="00C874BA" w:rsidRDefault="00C874BA" w:rsidP="00C874BA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3984372" w14:textId="625E824B" w:rsidR="00C874BA" w:rsidRDefault="00C874BA" w:rsidP="00C874BA">
            <w:r w:rsidRPr="00B7243E">
              <w:rPr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3605C22" w14:textId="5588F451" w:rsidR="00C874BA" w:rsidRDefault="00C874BA" w:rsidP="00C874BA">
            <w:r w:rsidRPr="00B7243E">
              <w:rPr>
                <w:color w:val="FFFFFF" w:themeColor="background1"/>
              </w:rPr>
              <w:t>No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2BB579A" w14:textId="6AF6A1A6" w:rsidR="00C874BA" w:rsidRDefault="00252873" w:rsidP="00C874BA">
            <w:r>
              <w:rPr>
                <w:color w:val="FFFFFF" w:themeColor="background1"/>
              </w:rPr>
              <w:t>NA</w:t>
            </w:r>
          </w:p>
        </w:tc>
        <w:tc>
          <w:tcPr>
            <w:tcW w:w="1128" w:type="dxa"/>
            <w:shd w:val="clear" w:color="auto" w:fill="A6A6A6" w:themeFill="background1" w:themeFillShade="A6"/>
          </w:tcPr>
          <w:p w14:paraId="381C5ADB" w14:textId="2BB27284" w:rsidR="00C874BA" w:rsidRPr="00C874BA" w:rsidRDefault="00C874BA" w:rsidP="00C874BA">
            <w:pPr>
              <w:rPr>
                <w:color w:val="FFFFFF" w:themeColor="background1"/>
              </w:rPr>
            </w:pPr>
            <w:r w:rsidRPr="00B7243E">
              <w:rPr>
                <w:color w:val="FFFFFF" w:themeColor="background1"/>
              </w:rPr>
              <w:t xml:space="preserve">Action required </w:t>
            </w:r>
          </w:p>
        </w:tc>
      </w:tr>
      <w:tr w:rsidR="00252873" w14:paraId="606DC12B" w14:textId="77777777" w:rsidTr="003C71A2">
        <w:trPr>
          <w:trHeight w:val="340"/>
        </w:trPr>
        <w:tc>
          <w:tcPr>
            <w:tcW w:w="573" w:type="dxa"/>
            <w:vMerge w:val="restart"/>
            <w:textDirection w:val="btLr"/>
          </w:tcPr>
          <w:p w14:paraId="6193C8B6" w14:textId="6ABE2E67" w:rsidR="00C874BA" w:rsidRDefault="009F71DC" w:rsidP="009F71DC">
            <w:pPr>
              <w:ind w:left="113" w:right="113"/>
              <w:jc w:val="center"/>
            </w:pPr>
            <w:r w:rsidRPr="009F71DC">
              <w:rPr>
                <w:sz w:val="28"/>
                <w:szCs w:val="28"/>
              </w:rPr>
              <w:t>Entry</w:t>
            </w:r>
          </w:p>
        </w:tc>
        <w:tc>
          <w:tcPr>
            <w:tcW w:w="6515" w:type="dxa"/>
          </w:tcPr>
          <w:p w14:paraId="7D87E33A" w14:textId="31848A3F" w:rsidR="00C874BA" w:rsidRDefault="00C874BA" w:rsidP="00C874BA">
            <w:r>
              <w:t>P</w:t>
            </w:r>
            <w:r w:rsidRPr="00745431">
              <w:t>ar</w:t>
            </w:r>
            <w:sdt>
              <w:sdtPr>
                <w:tag w:val="goog_rdk_1"/>
                <w:id w:val="2136209139"/>
              </w:sdtPr>
              <w:sdtEndPr/>
              <w:sdtContent/>
            </w:sdt>
            <w:sdt>
              <w:sdtPr>
                <w:tag w:val="goog_rdk_3"/>
                <w:id w:val="1142701725"/>
              </w:sdtPr>
              <w:sdtEndPr/>
              <w:sdtContent/>
            </w:sdt>
            <w:sdt>
              <w:sdtPr>
                <w:tag w:val="goog_rdk_8"/>
                <w:id w:val="1569377387"/>
              </w:sdtPr>
              <w:sdtEndPr/>
              <w:sdtContent/>
            </w:sdt>
            <w:sdt>
              <w:sdtPr>
                <w:tag w:val="goog_rdk_13"/>
                <w:id w:val="-2079889690"/>
              </w:sdtPr>
              <w:sdtEndPr/>
              <w:sdtContent/>
            </w:sdt>
            <w:sdt>
              <w:sdtPr>
                <w:tag w:val="goog_rdk_18"/>
                <w:id w:val="-764383641"/>
              </w:sdtPr>
              <w:sdtEndPr/>
              <w:sdtContent/>
            </w:sdt>
            <w:sdt>
              <w:sdtPr>
                <w:tag w:val="goog_rdk_23"/>
                <w:id w:val="-1184594669"/>
              </w:sdtPr>
              <w:sdtEndPr/>
              <w:sdtContent/>
            </w:sdt>
            <w:sdt>
              <w:sdtPr>
                <w:tag w:val="goog_rdk_30"/>
                <w:id w:val="-2069181918"/>
              </w:sdtPr>
              <w:sdtEndPr/>
              <w:sdtContent/>
            </w:sdt>
            <w:sdt>
              <w:sdtPr>
                <w:tag w:val="goog_rdk_37"/>
                <w:id w:val="-505905241"/>
              </w:sdtPr>
              <w:sdtEndPr/>
              <w:sdtContent/>
            </w:sdt>
            <w:sdt>
              <w:sdtPr>
                <w:tag w:val="goog_rdk_45"/>
                <w:id w:val="-1775931885"/>
              </w:sdtPr>
              <w:sdtEndPr/>
              <w:sdtContent/>
            </w:sdt>
            <w:sdt>
              <w:sdtPr>
                <w:tag w:val="goog_rdk_54"/>
                <w:id w:val="906035894"/>
              </w:sdtPr>
              <w:sdtEndPr/>
              <w:sdtContent/>
            </w:sdt>
            <w:sdt>
              <w:sdtPr>
                <w:tag w:val="goog_rdk_63"/>
                <w:id w:val="1211770312"/>
              </w:sdtPr>
              <w:sdtEndPr/>
              <w:sdtContent/>
            </w:sdt>
            <w:sdt>
              <w:sdtPr>
                <w:tag w:val="goog_rdk_72"/>
                <w:id w:val="-1376468747"/>
              </w:sdtPr>
              <w:sdtEndPr/>
              <w:sdtContent/>
            </w:sdt>
            <w:sdt>
              <w:sdtPr>
                <w:tag w:val="goog_rdk_81"/>
                <w:id w:val="-367922418"/>
              </w:sdtPr>
              <w:sdtEndPr/>
              <w:sdtContent/>
            </w:sdt>
            <w:sdt>
              <w:sdtPr>
                <w:tag w:val="goog_rdk_90"/>
                <w:id w:val="-1139329356"/>
              </w:sdtPr>
              <w:sdtEndPr/>
              <w:sdtContent/>
            </w:sdt>
            <w:sdt>
              <w:sdtPr>
                <w:tag w:val="goog_rdk_98"/>
                <w:id w:val="-259682875"/>
              </w:sdtPr>
              <w:sdtEndPr/>
              <w:sdtContent/>
            </w:sdt>
            <w:sdt>
              <w:sdtPr>
                <w:tag w:val="goog_rdk_107"/>
                <w:id w:val="386150162"/>
              </w:sdtPr>
              <w:sdtEndPr/>
              <w:sdtContent/>
            </w:sdt>
            <w:sdt>
              <w:sdtPr>
                <w:tag w:val="goog_rdk_115"/>
                <w:id w:val="471175658"/>
              </w:sdtPr>
              <w:sdtEndPr/>
              <w:sdtContent/>
            </w:sdt>
            <w:sdt>
              <w:sdtPr>
                <w:tag w:val="goog_rdk_123"/>
                <w:id w:val="686330597"/>
              </w:sdtPr>
              <w:sdtEndPr/>
              <w:sdtContent/>
            </w:sdt>
            <w:r w:rsidRPr="00745431">
              <w:t xml:space="preserve">king </w:t>
            </w:r>
            <w:r>
              <w:t xml:space="preserve">availability/ restrictions </w:t>
            </w:r>
          </w:p>
        </w:tc>
        <w:tc>
          <w:tcPr>
            <w:tcW w:w="567" w:type="dxa"/>
          </w:tcPr>
          <w:p w14:paraId="61252499" w14:textId="189A23EA" w:rsidR="00C874BA" w:rsidRDefault="00C874BA" w:rsidP="00C874BA"/>
        </w:tc>
        <w:tc>
          <w:tcPr>
            <w:tcW w:w="567" w:type="dxa"/>
          </w:tcPr>
          <w:p w14:paraId="68F9FD96" w14:textId="77777777" w:rsidR="00C874BA" w:rsidRDefault="00C874BA" w:rsidP="00C874BA"/>
        </w:tc>
        <w:tc>
          <w:tcPr>
            <w:tcW w:w="567" w:type="dxa"/>
          </w:tcPr>
          <w:p w14:paraId="598254EF" w14:textId="77777777" w:rsidR="00C874BA" w:rsidRDefault="00C874BA" w:rsidP="00C874BA"/>
        </w:tc>
        <w:tc>
          <w:tcPr>
            <w:tcW w:w="1128" w:type="dxa"/>
          </w:tcPr>
          <w:p w14:paraId="78012ECF" w14:textId="77777777" w:rsidR="00C874BA" w:rsidRDefault="00C874BA" w:rsidP="00C874BA"/>
        </w:tc>
      </w:tr>
      <w:tr w:rsidR="00252873" w14:paraId="733E07AB" w14:textId="77777777" w:rsidTr="003C71A2">
        <w:trPr>
          <w:trHeight w:val="340"/>
        </w:trPr>
        <w:tc>
          <w:tcPr>
            <w:tcW w:w="573" w:type="dxa"/>
            <w:vMerge/>
          </w:tcPr>
          <w:p w14:paraId="6D988621" w14:textId="77777777" w:rsidR="00C874BA" w:rsidRDefault="00C874BA" w:rsidP="00C874BA"/>
        </w:tc>
        <w:tc>
          <w:tcPr>
            <w:tcW w:w="6515" w:type="dxa"/>
          </w:tcPr>
          <w:p w14:paraId="0F5E9554" w14:textId="44B8689B" w:rsidR="00C874BA" w:rsidRDefault="00C874BA" w:rsidP="00C874BA">
            <w:r>
              <w:t xml:space="preserve">Gates easily accessed </w:t>
            </w:r>
          </w:p>
        </w:tc>
        <w:tc>
          <w:tcPr>
            <w:tcW w:w="567" w:type="dxa"/>
          </w:tcPr>
          <w:p w14:paraId="3A937C60" w14:textId="77777777" w:rsidR="00C874BA" w:rsidRDefault="00C874BA" w:rsidP="00C874BA"/>
        </w:tc>
        <w:tc>
          <w:tcPr>
            <w:tcW w:w="567" w:type="dxa"/>
          </w:tcPr>
          <w:p w14:paraId="471745F1" w14:textId="77777777" w:rsidR="00C874BA" w:rsidRDefault="00C874BA" w:rsidP="00C874BA"/>
        </w:tc>
        <w:tc>
          <w:tcPr>
            <w:tcW w:w="567" w:type="dxa"/>
          </w:tcPr>
          <w:p w14:paraId="62E30AF0" w14:textId="77777777" w:rsidR="00C874BA" w:rsidRDefault="00C874BA" w:rsidP="00C874BA"/>
        </w:tc>
        <w:tc>
          <w:tcPr>
            <w:tcW w:w="1128" w:type="dxa"/>
          </w:tcPr>
          <w:p w14:paraId="3B27719A" w14:textId="77777777" w:rsidR="00C874BA" w:rsidRDefault="00C874BA" w:rsidP="00C874BA"/>
        </w:tc>
      </w:tr>
      <w:tr w:rsidR="00252873" w14:paraId="033E7B7C" w14:textId="77777777" w:rsidTr="003C71A2">
        <w:trPr>
          <w:trHeight w:val="340"/>
        </w:trPr>
        <w:tc>
          <w:tcPr>
            <w:tcW w:w="573" w:type="dxa"/>
            <w:vMerge/>
          </w:tcPr>
          <w:p w14:paraId="2DB92C73" w14:textId="77777777" w:rsidR="00C874BA" w:rsidRDefault="00C874BA" w:rsidP="00C874BA"/>
        </w:tc>
        <w:tc>
          <w:tcPr>
            <w:tcW w:w="6515" w:type="dxa"/>
          </w:tcPr>
          <w:p w14:paraId="33EAFF09" w14:textId="7191EB5B" w:rsidR="00C874BA" w:rsidRDefault="00C874BA" w:rsidP="00C874BA">
            <w:r>
              <w:t>Pets secured away from working areas</w:t>
            </w:r>
          </w:p>
        </w:tc>
        <w:tc>
          <w:tcPr>
            <w:tcW w:w="567" w:type="dxa"/>
          </w:tcPr>
          <w:p w14:paraId="5946CC24" w14:textId="77777777" w:rsidR="00C874BA" w:rsidRDefault="00C874BA" w:rsidP="00C874BA"/>
        </w:tc>
        <w:tc>
          <w:tcPr>
            <w:tcW w:w="567" w:type="dxa"/>
          </w:tcPr>
          <w:p w14:paraId="0C12730C" w14:textId="77777777" w:rsidR="00C874BA" w:rsidRDefault="00C874BA" w:rsidP="00C874BA"/>
        </w:tc>
        <w:tc>
          <w:tcPr>
            <w:tcW w:w="567" w:type="dxa"/>
          </w:tcPr>
          <w:p w14:paraId="3AD45167" w14:textId="77777777" w:rsidR="00C874BA" w:rsidRDefault="00C874BA" w:rsidP="00C874BA"/>
        </w:tc>
        <w:tc>
          <w:tcPr>
            <w:tcW w:w="1128" w:type="dxa"/>
          </w:tcPr>
          <w:p w14:paraId="7E439F2D" w14:textId="77777777" w:rsidR="00C874BA" w:rsidRDefault="00C874BA" w:rsidP="00C874BA"/>
        </w:tc>
      </w:tr>
      <w:tr w:rsidR="00252873" w14:paraId="5AE7CAAE" w14:textId="77777777" w:rsidTr="003C71A2">
        <w:trPr>
          <w:trHeight w:val="340"/>
        </w:trPr>
        <w:tc>
          <w:tcPr>
            <w:tcW w:w="573" w:type="dxa"/>
            <w:vMerge/>
          </w:tcPr>
          <w:p w14:paraId="0F13FA86" w14:textId="77777777" w:rsidR="00C874BA" w:rsidRDefault="00C874BA" w:rsidP="00C874BA"/>
        </w:tc>
        <w:tc>
          <w:tcPr>
            <w:tcW w:w="6515" w:type="dxa"/>
          </w:tcPr>
          <w:p w14:paraId="0C7E9C2F" w14:textId="56D0749A" w:rsidR="00C874BA" w:rsidRDefault="00C874BA" w:rsidP="00C874BA">
            <w:r>
              <w:t xml:space="preserve">Pathway </w:t>
            </w:r>
            <w:r w:rsidR="002F1C7C">
              <w:t xml:space="preserve">&amp; front porch </w:t>
            </w:r>
            <w:r>
              <w:t xml:space="preserve">unobstructed, even level, non-slippery </w:t>
            </w:r>
          </w:p>
        </w:tc>
        <w:tc>
          <w:tcPr>
            <w:tcW w:w="567" w:type="dxa"/>
          </w:tcPr>
          <w:p w14:paraId="703A75B6" w14:textId="77777777" w:rsidR="00C874BA" w:rsidRDefault="00C874BA" w:rsidP="00C874BA"/>
        </w:tc>
        <w:tc>
          <w:tcPr>
            <w:tcW w:w="567" w:type="dxa"/>
          </w:tcPr>
          <w:p w14:paraId="0DC2C1A1" w14:textId="77777777" w:rsidR="00C874BA" w:rsidRDefault="00C874BA" w:rsidP="00C874BA"/>
        </w:tc>
        <w:tc>
          <w:tcPr>
            <w:tcW w:w="567" w:type="dxa"/>
          </w:tcPr>
          <w:p w14:paraId="038AF05E" w14:textId="77777777" w:rsidR="00C874BA" w:rsidRDefault="00C874BA" w:rsidP="00C874BA"/>
        </w:tc>
        <w:tc>
          <w:tcPr>
            <w:tcW w:w="1128" w:type="dxa"/>
          </w:tcPr>
          <w:p w14:paraId="04340671" w14:textId="77777777" w:rsidR="00C874BA" w:rsidRDefault="00C874BA" w:rsidP="00C874BA"/>
        </w:tc>
      </w:tr>
      <w:tr w:rsidR="00252873" w14:paraId="629FE1E2" w14:textId="77777777" w:rsidTr="003C71A2">
        <w:trPr>
          <w:trHeight w:val="340"/>
        </w:trPr>
        <w:tc>
          <w:tcPr>
            <w:tcW w:w="573" w:type="dxa"/>
            <w:vMerge/>
          </w:tcPr>
          <w:p w14:paraId="095766CE" w14:textId="77777777" w:rsidR="00C874BA" w:rsidRDefault="00C874BA" w:rsidP="00C874BA"/>
        </w:tc>
        <w:tc>
          <w:tcPr>
            <w:tcW w:w="6515" w:type="dxa"/>
          </w:tcPr>
          <w:p w14:paraId="790FAE65" w14:textId="633DD991" w:rsidR="00C874BA" w:rsidRDefault="00C874BA" w:rsidP="00C874BA">
            <w:r>
              <w:t>Stairs unobstructed, even level, non-slippery</w:t>
            </w:r>
          </w:p>
        </w:tc>
        <w:tc>
          <w:tcPr>
            <w:tcW w:w="567" w:type="dxa"/>
          </w:tcPr>
          <w:p w14:paraId="69A2566B" w14:textId="77777777" w:rsidR="00C874BA" w:rsidRDefault="00C874BA" w:rsidP="00C874BA"/>
        </w:tc>
        <w:tc>
          <w:tcPr>
            <w:tcW w:w="567" w:type="dxa"/>
          </w:tcPr>
          <w:p w14:paraId="13DA3F49" w14:textId="77777777" w:rsidR="00C874BA" w:rsidRDefault="00C874BA" w:rsidP="00C874BA"/>
        </w:tc>
        <w:tc>
          <w:tcPr>
            <w:tcW w:w="567" w:type="dxa"/>
          </w:tcPr>
          <w:p w14:paraId="36BA8306" w14:textId="77777777" w:rsidR="00C874BA" w:rsidRDefault="00C874BA" w:rsidP="00C874BA"/>
        </w:tc>
        <w:tc>
          <w:tcPr>
            <w:tcW w:w="1128" w:type="dxa"/>
          </w:tcPr>
          <w:p w14:paraId="2C415D2A" w14:textId="77777777" w:rsidR="00C874BA" w:rsidRDefault="00C874BA" w:rsidP="00C874BA"/>
        </w:tc>
      </w:tr>
      <w:tr w:rsidR="00252873" w14:paraId="69E96996" w14:textId="77777777" w:rsidTr="003C71A2">
        <w:trPr>
          <w:trHeight w:val="340"/>
        </w:trPr>
        <w:tc>
          <w:tcPr>
            <w:tcW w:w="573" w:type="dxa"/>
            <w:vMerge/>
          </w:tcPr>
          <w:p w14:paraId="77FD64F5" w14:textId="77777777" w:rsidR="00C874BA" w:rsidRDefault="00C874BA" w:rsidP="00C874BA"/>
        </w:tc>
        <w:tc>
          <w:tcPr>
            <w:tcW w:w="6515" w:type="dxa"/>
          </w:tcPr>
          <w:p w14:paraId="4F1713E6" w14:textId="53480A65" w:rsidR="00C874BA" w:rsidRDefault="00C874BA" w:rsidP="00C874BA">
            <w:r>
              <w:t xml:space="preserve">Entry door unobstructed and opens easily </w:t>
            </w:r>
          </w:p>
        </w:tc>
        <w:tc>
          <w:tcPr>
            <w:tcW w:w="567" w:type="dxa"/>
          </w:tcPr>
          <w:p w14:paraId="43633300" w14:textId="77777777" w:rsidR="00C874BA" w:rsidRDefault="00C874BA" w:rsidP="00C874BA"/>
        </w:tc>
        <w:tc>
          <w:tcPr>
            <w:tcW w:w="567" w:type="dxa"/>
          </w:tcPr>
          <w:p w14:paraId="4FA855AD" w14:textId="77777777" w:rsidR="00C874BA" w:rsidRDefault="00C874BA" w:rsidP="00C874BA"/>
        </w:tc>
        <w:tc>
          <w:tcPr>
            <w:tcW w:w="567" w:type="dxa"/>
          </w:tcPr>
          <w:p w14:paraId="07EB9D0D" w14:textId="77777777" w:rsidR="00C874BA" w:rsidRDefault="00C874BA" w:rsidP="00C874BA"/>
        </w:tc>
        <w:tc>
          <w:tcPr>
            <w:tcW w:w="1128" w:type="dxa"/>
          </w:tcPr>
          <w:p w14:paraId="74F4AEF9" w14:textId="77777777" w:rsidR="00C874BA" w:rsidRDefault="00C874BA" w:rsidP="00C874BA"/>
        </w:tc>
      </w:tr>
      <w:tr w:rsidR="00252873" w14:paraId="37790A43" w14:textId="77777777" w:rsidTr="003C71A2">
        <w:trPr>
          <w:trHeight w:val="340"/>
        </w:trPr>
        <w:tc>
          <w:tcPr>
            <w:tcW w:w="573" w:type="dxa"/>
            <w:vMerge/>
          </w:tcPr>
          <w:p w14:paraId="3A848552" w14:textId="77777777" w:rsidR="00C874BA" w:rsidRDefault="00C874BA" w:rsidP="00C874BA"/>
        </w:tc>
        <w:tc>
          <w:tcPr>
            <w:tcW w:w="6515" w:type="dxa"/>
          </w:tcPr>
          <w:p w14:paraId="08FB6EDD" w14:textId="7CC177E8" w:rsidR="00C874BA" w:rsidRDefault="002F1C7C" w:rsidP="00C874BA">
            <w:r>
              <w:t>L</w:t>
            </w:r>
            <w:r w:rsidR="00C874BA">
              <w:t>ight</w:t>
            </w:r>
            <w:sdt>
              <w:sdtPr>
                <w:tag w:val="goog_rdk_51"/>
                <w:id w:val="-937055300"/>
              </w:sdtPr>
              <w:sdtEndPr/>
              <w:sdtContent/>
            </w:sdt>
            <w:sdt>
              <w:sdtPr>
                <w:tag w:val="goog_rdk_60"/>
                <w:id w:val="-1595391148"/>
              </w:sdtPr>
              <w:sdtEndPr/>
              <w:sdtContent/>
            </w:sdt>
            <w:sdt>
              <w:sdtPr>
                <w:tag w:val="goog_rdk_69"/>
                <w:id w:val="1244531338"/>
              </w:sdtPr>
              <w:sdtEndPr/>
              <w:sdtContent/>
            </w:sdt>
            <w:sdt>
              <w:sdtPr>
                <w:tag w:val="goog_rdk_78"/>
                <w:id w:val="-1668090395"/>
              </w:sdtPr>
              <w:sdtEndPr/>
              <w:sdtContent/>
            </w:sdt>
            <w:sdt>
              <w:sdtPr>
                <w:tag w:val="goog_rdk_87"/>
                <w:id w:val="-1235466843"/>
              </w:sdtPr>
              <w:sdtEndPr/>
              <w:sdtContent/>
            </w:sdt>
            <w:sdt>
              <w:sdtPr>
                <w:tag w:val="goog_rdk_95"/>
                <w:id w:val="505635638"/>
              </w:sdtPr>
              <w:sdtEndPr/>
              <w:sdtContent/>
            </w:sdt>
            <w:sdt>
              <w:sdtPr>
                <w:tag w:val="goog_rdk_104"/>
                <w:id w:val="1722400559"/>
              </w:sdtPr>
              <w:sdtEndPr/>
              <w:sdtContent/>
            </w:sdt>
            <w:sdt>
              <w:sdtPr>
                <w:tag w:val="goog_rdk_113"/>
                <w:id w:val="-886184049"/>
              </w:sdtPr>
              <w:sdtEndPr/>
              <w:sdtContent/>
            </w:sdt>
            <w:sdt>
              <w:sdtPr>
                <w:tag w:val="goog_rdk_121"/>
                <w:id w:val="-740484076"/>
              </w:sdtPr>
              <w:sdtEndPr/>
              <w:sdtContent/>
            </w:sdt>
            <w:sdt>
              <w:sdtPr>
                <w:tag w:val="goog_rdk_128"/>
                <w:id w:val="1872571427"/>
              </w:sdtPr>
              <w:sdtEndPr/>
              <w:sdtContent/>
            </w:sdt>
            <w:r w:rsidR="00C874BA">
              <w:t xml:space="preserve">ing adequate and working </w:t>
            </w:r>
          </w:p>
        </w:tc>
        <w:tc>
          <w:tcPr>
            <w:tcW w:w="567" w:type="dxa"/>
          </w:tcPr>
          <w:p w14:paraId="30D8C01F" w14:textId="77777777" w:rsidR="00C874BA" w:rsidRDefault="00C874BA" w:rsidP="00C874BA"/>
        </w:tc>
        <w:tc>
          <w:tcPr>
            <w:tcW w:w="567" w:type="dxa"/>
          </w:tcPr>
          <w:p w14:paraId="064F22B5" w14:textId="77777777" w:rsidR="00C874BA" w:rsidRDefault="00C874BA" w:rsidP="00C874BA"/>
        </w:tc>
        <w:tc>
          <w:tcPr>
            <w:tcW w:w="567" w:type="dxa"/>
          </w:tcPr>
          <w:p w14:paraId="24F32B22" w14:textId="77777777" w:rsidR="00C874BA" w:rsidRDefault="00C874BA" w:rsidP="00C874BA"/>
        </w:tc>
        <w:tc>
          <w:tcPr>
            <w:tcW w:w="1128" w:type="dxa"/>
          </w:tcPr>
          <w:p w14:paraId="1FCA85BB" w14:textId="77777777" w:rsidR="00C874BA" w:rsidRDefault="00C874BA" w:rsidP="00C874BA"/>
        </w:tc>
      </w:tr>
      <w:tr w:rsidR="00252873" w14:paraId="1EBB7F11" w14:textId="77777777" w:rsidTr="003C71A2">
        <w:trPr>
          <w:trHeight w:val="340"/>
        </w:trPr>
        <w:tc>
          <w:tcPr>
            <w:tcW w:w="573" w:type="dxa"/>
            <w:vMerge w:val="restart"/>
            <w:textDirection w:val="btLr"/>
          </w:tcPr>
          <w:p w14:paraId="398B7013" w14:textId="16686FEF" w:rsidR="00C874BA" w:rsidRDefault="00C874BA" w:rsidP="00C874BA">
            <w:pPr>
              <w:ind w:left="113" w:right="113"/>
              <w:jc w:val="center"/>
            </w:pPr>
            <w:r w:rsidRPr="00B03F05">
              <w:rPr>
                <w:sz w:val="28"/>
                <w:szCs w:val="28"/>
              </w:rPr>
              <w:t>General Interio</w:t>
            </w:r>
            <w:sdt>
              <w:sdtPr>
                <w:tag w:val="goog_rdk_101"/>
                <w:id w:val="-2073340453"/>
              </w:sdtPr>
              <w:sdtEndPr/>
              <w:sdtContent/>
            </w:sdt>
            <w:sdt>
              <w:sdtPr>
                <w:tag w:val="goog_rdk_110"/>
                <w:id w:val="-158772225"/>
              </w:sdtPr>
              <w:sdtEndPr/>
              <w:sdtContent/>
            </w:sdt>
            <w:sdt>
              <w:sdtPr>
                <w:tag w:val="goog_rdk_118"/>
                <w:id w:val="-1034338031"/>
              </w:sdtPr>
              <w:sdtEndPr/>
              <w:sdtContent/>
            </w:sdt>
            <w:sdt>
              <w:sdtPr>
                <w:tag w:val="goog_rdk_125"/>
                <w:id w:val="1927766184"/>
              </w:sdtPr>
              <w:sdtEndPr/>
              <w:sdtContent/>
            </w:sdt>
            <w:r w:rsidRPr="00B03F05">
              <w:rPr>
                <w:sz w:val="28"/>
                <w:szCs w:val="28"/>
              </w:rPr>
              <w:t>r</w:t>
            </w:r>
          </w:p>
        </w:tc>
        <w:tc>
          <w:tcPr>
            <w:tcW w:w="6515" w:type="dxa"/>
          </w:tcPr>
          <w:p w14:paraId="35576A89" w14:textId="1F9F4F73" w:rsidR="00C874BA" w:rsidRDefault="002F1C7C" w:rsidP="00C874BA">
            <w:r w:rsidRPr="00860185">
              <w:t>All exits unobstructed and easily opened</w:t>
            </w:r>
          </w:p>
        </w:tc>
        <w:tc>
          <w:tcPr>
            <w:tcW w:w="567" w:type="dxa"/>
          </w:tcPr>
          <w:p w14:paraId="759ED73E" w14:textId="77777777" w:rsidR="00C874BA" w:rsidRDefault="00C874BA" w:rsidP="00C874BA"/>
        </w:tc>
        <w:tc>
          <w:tcPr>
            <w:tcW w:w="567" w:type="dxa"/>
          </w:tcPr>
          <w:p w14:paraId="69B45EAE" w14:textId="77777777" w:rsidR="00C874BA" w:rsidRDefault="00C874BA" w:rsidP="00C874BA"/>
        </w:tc>
        <w:tc>
          <w:tcPr>
            <w:tcW w:w="567" w:type="dxa"/>
          </w:tcPr>
          <w:p w14:paraId="47A12E79" w14:textId="77777777" w:rsidR="00C874BA" w:rsidRDefault="00C874BA" w:rsidP="00C874BA"/>
        </w:tc>
        <w:tc>
          <w:tcPr>
            <w:tcW w:w="1128" w:type="dxa"/>
          </w:tcPr>
          <w:p w14:paraId="0D80BC11" w14:textId="77777777" w:rsidR="00C874BA" w:rsidRDefault="00C874BA" w:rsidP="00C874BA"/>
        </w:tc>
      </w:tr>
      <w:tr w:rsidR="00252873" w14:paraId="4E3F9DE1" w14:textId="77777777" w:rsidTr="003C71A2">
        <w:trPr>
          <w:trHeight w:val="340"/>
        </w:trPr>
        <w:tc>
          <w:tcPr>
            <w:tcW w:w="573" w:type="dxa"/>
            <w:vMerge/>
          </w:tcPr>
          <w:p w14:paraId="48EAB26B" w14:textId="77777777" w:rsidR="00C874BA" w:rsidRDefault="00C874BA" w:rsidP="00C874BA"/>
        </w:tc>
        <w:tc>
          <w:tcPr>
            <w:tcW w:w="6515" w:type="dxa"/>
          </w:tcPr>
          <w:p w14:paraId="6ECB7D59" w14:textId="7029275F" w:rsidR="00C874BA" w:rsidRDefault="00C874BA" w:rsidP="00C874BA">
            <w:r>
              <w:t xml:space="preserve">Internal walls, </w:t>
            </w:r>
            <w:r w:rsidR="00922778">
              <w:t>ceilings,</w:t>
            </w:r>
            <w:r>
              <w:t xml:space="preserve"> and floors intact</w:t>
            </w:r>
          </w:p>
        </w:tc>
        <w:tc>
          <w:tcPr>
            <w:tcW w:w="567" w:type="dxa"/>
          </w:tcPr>
          <w:p w14:paraId="0F94AE4E" w14:textId="77777777" w:rsidR="00C874BA" w:rsidRDefault="00C874BA" w:rsidP="00C874BA"/>
        </w:tc>
        <w:tc>
          <w:tcPr>
            <w:tcW w:w="567" w:type="dxa"/>
          </w:tcPr>
          <w:p w14:paraId="55EF9A43" w14:textId="77777777" w:rsidR="00C874BA" w:rsidRDefault="00C874BA" w:rsidP="00C874BA"/>
        </w:tc>
        <w:tc>
          <w:tcPr>
            <w:tcW w:w="567" w:type="dxa"/>
          </w:tcPr>
          <w:p w14:paraId="63FDD175" w14:textId="77777777" w:rsidR="00C874BA" w:rsidRDefault="00C874BA" w:rsidP="00C874BA"/>
        </w:tc>
        <w:tc>
          <w:tcPr>
            <w:tcW w:w="1128" w:type="dxa"/>
          </w:tcPr>
          <w:p w14:paraId="1B595C88" w14:textId="77777777" w:rsidR="00C874BA" w:rsidRDefault="00C874BA" w:rsidP="00C874BA"/>
        </w:tc>
      </w:tr>
      <w:tr w:rsidR="00252873" w14:paraId="45678031" w14:textId="77777777" w:rsidTr="003C71A2">
        <w:trPr>
          <w:trHeight w:val="340"/>
        </w:trPr>
        <w:tc>
          <w:tcPr>
            <w:tcW w:w="573" w:type="dxa"/>
            <w:vMerge/>
          </w:tcPr>
          <w:p w14:paraId="405BBDB0" w14:textId="77777777" w:rsidR="00C874BA" w:rsidRDefault="00C874BA" w:rsidP="00C874BA"/>
        </w:tc>
        <w:tc>
          <w:tcPr>
            <w:tcW w:w="6515" w:type="dxa"/>
          </w:tcPr>
          <w:p w14:paraId="1A88D1FF" w14:textId="1D1E1ECD" w:rsidR="00C874BA" w:rsidRDefault="00C874BA" w:rsidP="00C874BA">
            <w:r>
              <w:t xml:space="preserve">No evidence of pests /infestation </w:t>
            </w:r>
          </w:p>
        </w:tc>
        <w:tc>
          <w:tcPr>
            <w:tcW w:w="567" w:type="dxa"/>
          </w:tcPr>
          <w:p w14:paraId="0DECDAF0" w14:textId="77777777" w:rsidR="00C874BA" w:rsidRDefault="00C874BA" w:rsidP="00C874BA"/>
        </w:tc>
        <w:tc>
          <w:tcPr>
            <w:tcW w:w="567" w:type="dxa"/>
          </w:tcPr>
          <w:p w14:paraId="5297DE9C" w14:textId="77777777" w:rsidR="00C874BA" w:rsidRDefault="00C874BA" w:rsidP="00C874BA"/>
        </w:tc>
        <w:tc>
          <w:tcPr>
            <w:tcW w:w="567" w:type="dxa"/>
          </w:tcPr>
          <w:p w14:paraId="2743F412" w14:textId="77777777" w:rsidR="00C874BA" w:rsidRDefault="00C874BA" w:rsidP="00C874BA"/>
        </w:tc>
        <w:tc>
          <w:tcPr>
            <w:tcW w:w="1128" w:type="dxa"/>
          </w:tcPr>
          <w:p w14:paraId="74F71181" w14:textId="77777777" w:rsidR="00C874BA" w:rsidRDefault="00C874BA" w:rsidP="00C874BA"/>
        </w:tc>
      </w:tr>
      <w:tr w:rsidR="00252873" w14:paraId="5FB2B508" w14:textId="77777777" w:rsidTr="003C71A2">
        <w:trPr>
          <w:trHeight w:val="340"/>
        </w:trPr>
        <w:tc>
          <w:tcPr>
            <w:tcW w:w="573" w:type="dxa"/>
            <w:vMerge/>
          </w:tcPr>
          <w:p w14:paraId="2EADBB3B" w14:textId="77777777" w:rsidR="00C874BA" w:rsidRDefault="00C874BA" w:rsidP="00C874BA"/>
        </w:tc>
        <w:tc>
          <w:tcPr>
            <w:tcW w:w="6515" w:type="dxa"/>
          </w:tcPr>
          <w:p w14:paraId="59F4A1B2" w14:textId="279063C8" w:rsidR="00C874BA" w:rsidRDefault="00C874BA" w:rsidP="00C874BA">
            <w:r>
              <w:t xml:space="preserve">Smoke detectors in working order* (See note on page 3) </w:t>
            </w:r>
          </w:p>
        </w:tc>
        <w:tc>
          <w:tcPr>
            <w:tcW w:w="567" w:type="dxa"/>
          </w:tcPr>
          <w:p w14:paraId="18EC0CA6" w14:textId="77777777" w:rsidR="00C874BA" w:rsidRDefault="00C874BA" w:rsidP="00C874BA"/>
        </w:tc>
        <w:tc>
          <w:tcPr>
            <w:tcW w:w="567" w:type="dxa"/>
          </w:tcPr>
          <w:p w14:paraId="32ADEDC2" w14:textId="77777777" w:rsidR="00C874BA" w:rsidRDefault="00C874BA" w:rsidP="00C874BA"/>
        </w:tc>
        <w:tc>
          <w:tcPr>
            <w:tcW w:w="567" w:type="dxa"/>
          </w:tcPr>
          <w:p w14:paraId="558700D2" w14:textId="77777777" w:rsidR="00C874BA" w:rsidRDefault="00C874BA" w:rsidP="00C874BA"/>
        </w:tc>
        <w:tc>
          <w:tcPr>
            <w:tcW w:w="1128" w:type="dxa"/>
          </w:tcPr>
          <w:p w14:paraId="37374DDC" w14:textId="77777777" w:rsidR="00C874BA" w:rsidRDefault="00C874BA" w:rsidP="00C874BA"/>
        </w:tc>
      </w:tr>
      <w:tr w:rsidR="00252873" w14:paraId="557130BC" w14:textId="77777777" w:rsidTr="003C71A2">
        <w:trPr>
          <w:trHeight w:val="340"/>
        </w:trPr>
        <w:tc>
          <w:tcPr>
            <w:tcW w:w="573" w:type="dxa"/>
            <w:vMerge/>
          </w:tcPr>
          <w:p w14:paraId="583A137F" w14:textId="77777777" w:rsidR="00C874BA" w:rsidRDefault="00C874BA" w:rsidP="00C874BA"/>
        </w:tc>
        <w:tc>
          <w:tcPr>
            <w:tcW w:w="6515" w:type="dxa"/>
          </w:tcPr>
          <w:p w14:paraId="470ACB26" w14:textId="5B68BDA5" w:rsidR="00C874BA" w:rsidRDefault="00C874BA" w:rsidP="00C874BA">
            <w:r>
              <w:t xml:space="preserve">All power points and light switches intact and accessible </w:t>
            </w:r>
          </w:p>
        </w:tc>
        <w:tc>
          <w:tcPr>
            <w:tcW w:w="567" w:type="dxa"/>
          </w:tcPr>
          <w:p w14:paraId="04204CBF" w14:textId="77777777" w:rsidR="00C874BA" w:rsidRDefault="00C874BA" w:rsidP="00C874BA"/>
        </w:tc>
        <w:tc>
          <w:tcPr>
            <w:tcW w:w="567" w:type="dxa"/>
          </w:tcPr>
          <w:p w14:paraId="662CE9FD" w14:textId="77777777" w:rsidR="00C874BA" w:rsidRDefault="00C874BA" w:rsidP="00C874BA"/>
        </w:tc>
        <w:tc>
          <w:tcPr>
            <w:tcW w:w="567" w:type="dxa"/>
          </w:tcPr>
          <w:p w14:paraId="64198E5C" w14:textId="77777777" w:rsidR="00C874BA" w:rsidRDefault="00C874BA" w:rsidP="00C874BA"/>
        </w:tc>
        <w:tc>
          <w:tcPr>
            <w:tcW w:w="1128" w:type="dxa"/>
          </w:tcPr>
          <w:p w14:paraId="43775E80" w14:textId="77777777" w:rsidR="00C874BA" w:rsidRDefault="00C874BA" w:rsidP="00C874BA"/>
        </w:tc>
      </w:tr>
      <w:tr w:rsidR="00252873" w14:paraId="51B74D93" w14:textId="77777777" w:rsidTr="003C71A2">
        <w:trPr>
          <w:trHeight w:val="340"/>
        </w:trPr>
        <w:tc>
          <w:tcPr>
            <w:tcW w:w="573" w:type="dxa"/>
            <w:vMerge/>
          </w:tcPr>
          <w:p w14:paraId="22944D94" w14:textId="77777777" w:rsidR="00C874BA" w:rsidRDefault="00C874BA" w:rsidP="00C874BA"/>
        </w:tc>
        <w:tc>
          <w:tcPr>
            <w:tcW w:w="6515" w:type="dxa"/>
          </w:tcPr>
          <w:p w14:paraId="2E70EC86" w14:textId="46981B6B" w:rsidR="00C874BA" w:rsidRDefault="00C874BA" w:rsidP="00C874BA">
            <w:r>
              <w:t>All power cords</w:t>
            </w:r>
            <w:r w:rsidR="002F1C7C">
              <w:t>/boards</w:t>
            </w:r>
            <w:r>
              <w:t>, extensions</w:t>
            </w:r>
            <w:r w:rsidR="002F1C7C">
              <w:t xml:space="preserve"> intact and </w:t>
            </w:r>
            <w:r>
              <w:t>saf</w:t>
            </w:r>
            <w:sdt>
              <w:sdtPr>
                <w:tag w:val="goog_rdk_40"/>
                <w:id w:val="1941634756"/>
              </w:sdtPr>
              <w:sdtEndPr/>
              <w:sdtContent/>
            </w:sdt>
            <w:sdt>
              <w:sdtPr>
                <w:tag w:val="goog_rdk_48"/>
                <w:id w:val="549195877"/>
              </w:sdtPr>
              <w:sdtEndPr/>
              <w:sdtContent/>
            </w:sdt>
            <w:sdt>
              <w:sdtPr>
                <w:tag w:val="goog_rdk_57"/>
                <w:id w:val="1170833461"/>
              </w:sdtPr>
              <w:sdtEndPr/>
              <w:sdtContent/>
            </w:sdt>
            <w:sdt>
              <w:sdtPr>
                <w:tag w:val="goog_rdk_66"/>
                <w:id w:val="-866295033"/>
              </w:sdtPr>
              <w:sdtEndPr/>
              <w:sdtContent/>
            </w:sdt>
            <w:sdt>
              <w:sdtPr>
                <w:tag w:val="goog_rdk_75"/>
                <w:id w:val="1227803947"/>
              </w:sdtPr>
              <w:sdtEndPr/>
              <w:sdtContent/>
            </w:sdt>
            <w:sdt>
              <w:sdtPr>
                <w:tag w:val="goog_rdk_84"/>
                <w:id w:val="1290172400"/>
              </w:sdtPr>
              <w:sdtEndPr/>
              <w:sdtContent/>
            </w:sdt>
            <w:r>
              <w:t xml:space="preserve">ely positioned and do not pose a trip hazard </w:t>
            </w:r>
          </w:p>
        </w:tc>
        <w:tc>
          <w:tcPr>
            <w:tcW w:w="567" w:type="dxa"/>
          </w:tcPr>
          <w:p w14:paraId="3D2EAEA4" w14:textId="77777777" w:rsidR="00C874BA" w:rsidRDefault="00C874BA" w:rsidP="00C874BA"/>
        </w:tc>
        <w:tc>
          <w:tcPr>
            <w:tcW w:w="567" w:type="dxa"/>
          </w:tcPr>
          <w:p w14:paraId="42EE9AE0" w14:textId="77777777" w:rsidR="00C874BA" w:rsidRDefault="00C874BA" w:rsidP="00C874BA"/>
        </w:tc>
        <w:tc>
          <w:tcPr>
            <w:tcW w:w="567" w:type="dxa"/>
          </w:tcPr>
          <w:p w14:paraId="56B86049" w14:textId="77777777" w:rsidR="00C874BA" w:rsidRDefault="00C874BA" w:rsidP="00C874BA"/>
        </w:tc>
        <w:tc>
          <w:tcPr>
            <w:tcW w:w="1128" w:type="dxa"/>
          </w:tcPr>
          <w:p w14:paraId="7A52B359" w14:textId="77777777" w:rsidR="00C874BA" w:rsidRDefault="00C874BA" w:rsidP="00C874BA"/>
        </w:tc>
      </w:tr>
      <w:tr w:rsidR="00252873" w14:paraId="4F716DAF" w14:textId="77777777" w:rsidTr="003C71A2">
        <w:trPr>
          <w:trHeight w:val="340"/>
        </w:trPr>
        <w:tc>
          <w:tcPr>
            <w:tcW w:w="573" w:type="dxa"/>
            <w:vMerge/>
          </w:tcPr>
          <w:p w14:paraId="0027DE24" w14:textId="77777777" w:rsidR="00C874BA" w:rsidRDefault="00C874BA" w:rsidP="00C874BA"/>
        </w:tc>
        <w:tc>
          <w:tcPr>
            <w:tcW w:w="6515" w:type="dxa"/>
          </w:tcPr>
          <w:p w14:paraId="1481C779" w14:textId="2F627AB4" w:rsidR="00C874BA" w:rsidRDefault="00C874BA" w:rsidP="00C874BA">
            <w:r>
              <w:t xml:space="preserve">Any mats/rugs positioned safely and do not pose a trip hazard </w:t>
            </w:r>
          </w:p>
        </w:tc>
        <w:tc>
          <w:tcPr>
            <w:tcW w:w="567" w:type="dxa"/>
          </w:tcPr>
          <w:p w14:paraId="51CE2FDE" w14:textId="77777777" w:rsidR="00C874BA" w:rsidRDefault="00C874BA" w:rsidP="00C874BA"/>
        </w:tc>
        <w:tc>
          <w:tcPr>
            <w:tcW w:w="567" w:type="dxa"/>
          </w:tcPr>
          <w:p w14:paraId="6E0F47B8" w14:textId="77777777" w:rsidR="00C874BA" w:rsidRDefault="00C874BA" w:rsidP="00C874BA"/>
        </w:tc>
        <w:tc>
          <w:tcPr>
            <w:tcW w:w="567" w:type="dxa"/>
          </w:tcPr>
          <w:p w14:paraId="5B3F5BB9" w14:textId="77777777" w:rsidR="00C874BA" w:rsidRDefault="00C874BA" w:rsidP="00C874BA"/>
        </w:tc>
        <w:tc>
          <w:tcPr>
            <w:tcW w:w="1128" w:type="dxa"/>
          </w:tcPr>
          <w:p w14:paraId="28AEA80B" w14:textId="77777777" w:rsidR="00C874BA" w:rsidRDefault="00C874BA" w:rsidP="00C874BA"/>
        </w:tc>
      </w:tr>
      <w:tr w:rsidR="00252873" w14:paraId="43CC9DCC" w14:textId="77777777" w:rsidTr="003C71A2">
        <w:trPr>
          <w:trHeight w:val="340"/>
        </w:trPr>
        <w:tc>
          <w:tcPr>
            <w:tcW w:w="573" w:type="dxa"/>
            <w:vMerge/>
          </w:tcPr>
          <w:p w14:paraId="4D89BB8C" w14:textId="77777777" w:rsidR="00C874BA" w:rsidRDefault="00C874BA" w:rsidP="00C874BA"/>
        </w:tc>
        <w:tc>
          <w:tcPr>
            <w:tcW w:w="6515" w:type="dxa"/>
          </w:tcPr>
          <w:p w14:paraId="37ECD60F" w14:textId="700A1DBC" w:rsidR="00C874BA" w:rsidRDefault="00C874BA" w:rsidP="00C874BA">
            <w:r>
              <w:t xml:space="preserve">Adequate lighting </w:t>
            </w:r>
          </w:p>
        </w:tc>
        <w:tc>
          <w:tcPr>
            <w:tcW w:w="567" w:type="dxa"/>
          </w:tcPr>
          <w:p w14:paraId="13DCBC04" w14:textId="77777777" w:rsidR="00C874BA" w:rsidRDefault="00C874BA" w:rsidP="00C874BA"/>
        </w:tc>
        <w:tc>
          <w:tcPr>
            <w:tcW w:w="567" w:type="dxa"/>
          </w:tcPr>
          <w:p w14:paraId="1625B2A2" w14:textId="77777777" w:rsidR="00C874BA" w:rsidRDefault="00C874BA" w:rsidP="00C874BA"/>
        </w:tc>
        <w:tc>
          <w:tcPr>
            <w:tcW w:w="567" w:type="dxa"/>
          </w:tcPr>
          <w:p w14:paraId="3F42A7C6" w14:textId="77777777" w:rsidR="00C874BA" w:rsidRDefault="00C874BA" w:rsidP="00C874BA"/>
        </w:tc>
        <w:tc>
          <w:tcPr>
            <w:tcW w:w="1128" w:type="dxa"/>
          </w:tcPr>
          <w:p w14:paraId="7B2B363C" w14:textId="77777777" w:rsidR="00C874BA" w:rsidRDefault="00C874BA" w:rsidP="00C874BA"/>
        </w:tc>
      </w:tr>
      <w:tr w:rsidR="00252873" w14:paraId="126CCF97" w14:textId="77777777" w:rsidTr="003C71A2">
        <w:trPr>
          <w:trHeight w:val="340"/>
        </w:trPr>
        <w:tc>
          <w:tcPr>
            <w:tcW w:w="573" w:type="dxa"/>
            <w:vMerge/>
          </w:tcPr>
          <w:p w14:paraId="1BCE7AA5" w14:textId="77777777" w:rsidR="00C874BA" w:rsidRDefault="00C874BA" w:rsidP="00C874BA"/>
        </w:tc>
        <w:tc>
          <w:tcPr>
            <w:tcW w:w="6515" w:type="dxa"/>
          </w:tcPr>
          <w:p w14:paraId="5B43D61E" w14:textId="4F23A70A" w:rsidR="00C874BA" w:rsidRDefault="00C874BA" w:rsidP="00C874BA">
            <w:r>
              <w:t xml:space="preserve">Adequate ventilation </w:t>
            </w:r>
          </w:p>
        </w:tc>
        <w:tc>
          <w:tcPr>
            <w:tcW w:w="567" w:type="dxa"/>
          </w:tcPr>
          <w:p w14:paraId="547A365B" w14:textId="77777777" w:rsidR="00C874BA" w:rsidRDefault="00C874BA" w:rsidP="00C874BA"/>
        </w:tc>
        <w:tc>
          <w:tcPr>
            <w:tcW w:w="567" w:type="dxa"/>
          </w:tcPr>
          <w:p w14:paraId="6F842BC1" w14:textId="77777777" w:rsidR="00C874BA" w:rsidRDefault="00C874BA" w:rsidP="00C874BA"/>
        </w:tc>
        <w:tc>
          <w:tcPr>
            <w:tcW w:w="567" w:type="dxa"/>
          </w:tcPr>
          <w:p w14:paraId="3C8F7E21" w14:textId="77777777" w:rsidR="00C874BA" w:rsidRDefault="00C874BA" w:rsidP="00C874BA"/>
        </w:tc>
        <w:tc>
          <w:tcPr>
            <w:tcW w:w="1128" w:type="dxa"/>
          </w:tcPr>
          <w:p w14:paraId="67E68AEF" w14:textId="77777777" w:rsidR="00C874BA" w:rsidRDefault="00C874BA" w:rsidP="00C874BA"/>
        </w:tc>
      </w:tr>
      <w:tr w:rsidR="00252873" w14:paraId="71B5158D" w14:textId="77777777" w:rsidTr="003C71A2">
        <w:trPr>
          <w:trHeight w:val="340"/>
        </w:trPr>
        <w:tc>
          <w:tcPr>
            <w:tcW w:w="573" w:type="dxa"/>
            <w:vMerge/>
          </w:tcPr>
          <w:p w14:paraId="73648262" w14:textId="77777777" w:rsidR="00C874BA" w:rsidRDefault="00C874BA" w:rsidP="00C874BA"/>
        </w:tc>
        <w:tc>
          <w:tcPr>
            <w:tcW w:w="6515" w:type="dxa"/>
          </w:tcPr>
          <w:p w14:paraId="71EAE215" w14:textId="0719829A" w:rsidR="00C874BA" w:rsidRDefault="00C874BA" w:rsidP="00C874BA">
            <w:r>
              <w:t>Heaters u</w:t>
            </w:r>
            <w:sdt>
              <w:sdtPr>
                <w:tag w:val="goog_rdk_4"/>
                <w:id w:val="2143840220"/>
              </w:sdtPr>
              <w:sdtEndPr/>
              <w:sdtContent/>
            </w:sdt>
            <w:sdt>
              <w:sdtPr>
                <w:tag w:val="goog_rdk_9"/>
                <w:id w:val="-861817688"/>
              </w:sdtPr>
              <w:sdtEndPr/>
              <w:sdtContent/>
            </w:sdt>
            <w:sdt>
              <w:sdtPr>
                <w:tag w:val="goog_rdk_14"/>
                <w:id w:val="-388271082"/>
              </w:sdtPr>
              <w:sdtEndPr/>
              <w:sdtContent/>
            </w:sdt>
            <w:sdt>
              <w:sdtPr>
                <w:tag w:val="goog_rdk_19"/>
                <w:id w:val="-659384842"/>
              </w:sdtPr>
              <w:sdtEndPr/>
              <w:sdtContent/>
            </w:sdt>
            <w:sdt>
              <w:sdtPr>
                <w:tag w:val="goog_rdk_24"/>
                <w:id w:val="1857918613"/>
              </w:sdtPr>
              <w:sdtEndPr/>
              <w:sdtContent/>
            </w:sdt>
            <w:sdt>
              <w:sdtPr>
                <w:tag w:val="goog_rdk_31"/>
                <w:id w:val="1091740745"/>
              </w:sdtPr>
              <w:sdtEndPr/>
              <w:sdtContent/>
            </w:sdt>
            <w:sdt>
              <w:sdtPr>
                <w:tag w:val="goog_rdk_38"/>
                <w:id w:val="-270019854"/>
              </w:sdtPr>
              <w:sdtEndPr/>
              <w:sdtContent/>
            </w:sdt>
            <w:sdt>
              <w:sdtPr>
                <w:tag w:val="goog_rdk_46"/>
                <w:id w:val="70478908"/>
              </w:sdtPr>
              <w:sdtEndPr/>
              <w:sdtContent/>
            </w:sdt>
            <w:sdt>
              <w:sdtPr>
                <w:tag w:val="goog_rdk_55"/>
                <w:id w:val="-1732457209"/>
              </w:sdtPr>
              <w:sdtEndPr/>
              <w:sdtContent/>
            </w:sdt>
            <w:sdt>
              <w:sdtPr>
                <w:tag w:val="goog_rdk_64"/>
                <w:id w:val="-456636962"/>
              </w:sdtPr>
              <w:sdtEndPr/>
              <w:sdtContent/>
            </w:sdt>
            <w:sdt>
              <w:sdtPr>
                <w:tag w:val="goog_rdk_73"/>
                <w:id w:val="-1307005291"/>
              </w:sdtPr>
              <w:sdtEndPr/>
              <w:sdtContent/>
            </w:sdt>
            <w:sdt>
              <w:sdtPr>
                <w:tag w:val="goog_rdk_82"/>
                <w:id w:val="-466973098"/>
              </w:sdtPr>
              <w:sdtEndPr/>
              <w:sdtContent/>
            </w:sdt>
            <w:sdt>
              <w:sdtPr>
                <w:tag w:val="goog_rdk_91"/>
                <w:id w:val="-560789182"/>
              </w:sdtPr>
              <w:sdtEndPr/>
              <w:sdtContent/>
            </w:sdt>
            <w:sdt>
              <w:sdtPr>
                <w:tag w:val="goog_rdk_99"/>
                <w:id w:val="1928378229"/>
              </w:sdtPr>
              <w:sdtEndPr/>
              <w:sdtContent/>
            </w:sdt>
            <w:sdt>
              <w:sdtPr>
                <w:tag w:val="goog_rdk_108"/>
                <w:id w:val="1493061953"/>
              </w:sdtPr>
              <w:sdtEndPr/>
              <w:sdtContent/>
            </w:sdt>
            <w:sdt>
              <w:sdtPr>
                <w:tag w:val="goog_rdk_116"/>
                <w:id w:val="1946891437"/>
              </w:sdtPr>
              <w:sdtEndPr/>
              <w:sdtContent/>
            </w:sdt>
            <w:sdt>
              <w:sdtPr>
                <w:tag w:val="goog_rdk_124"/>
                <w:id w:val="525522275"/>
              </w:sdtPr>
              <w:sdtEndPr/>
              <w:sdtContent/>
            </w:sdt>
            <w:r>
              <w:t>nobstructed</w:t>
            </w:r>
            <w:r w:rsidR="002F1C7C">
              <w:t>, include open fires guarded surrounds</w:t>
            </w:r>
          </w:p>
        </w:tc>
        <w:tc>
          <w:tcPr>
            <w:tcW w:w="567" w:type="dxa"/>
          </w:tcPr>
          <w:p w14:paraId="5AF042D4" w14:textId="77777777" w:rsidR="00C874BA" w:rsidRDefault="00C874BA" w:rsidP="00C874BA"/>
        </w:tc>
        <w:tc>
          <w:tcPr>
            <w:tcW w:w="567" w:type="dxa"/>
          </w:tcPr>
          <w:p w14:paraId="4E409AF4" w14:textId="77777777" w:rsidR="00C874BA" w:rsidRDefault="00C874BA" w:rsidP="00C874BA"/>
        </w:tc>
        <w:tc>
          <w:tcPr>
            <w:tcW w:w="567" w:type="dxa"/>
          </w:tcPr>
          <w:p w14:paraId="1F85579D" w14:textId="77777777" w:rsidR="00C874BA" w:rsidRDefault="00C874BA" w:rsidP="00C874BA"/>
        </w:tc>
        <w:tc>
          <w:tcPr>
            <w:tcW w:w="1128" w:type="dxa"/>
          </w:tcPr>
          <w:p w14:paraId="597ED4C3" w14:textId="77777777" w:rsidR="00C874BA" w:rsidRDefault="00C874BA" w:rsidP="00C874BA"/>
        </w:tc>
      </w:tr>
      <w:tr w:rsidR="003C71A2" w14:paraId="26CD2E87" w14:textId="77777777" w:rsidTr="003C71A2">
        <w:trPr>
          <w:trHeight w:val="340"/>
        </w:trPr>
        <w:tc>
          <w:tcPr>
            <w:tcW w:w="573" w:type="dxa"/>
            <w:vMerge w:val="restart"/>
            <w:textDirection w:val="btLr"/>
          </w:tcPr>
          <w:p w14:paraId="08808075" w14:textId="77777777" w:rsidR="003C71A2" w:rsidRDefault="003C71A2" w:rsidP="00FB12BA">
            <w:pPr>
              <w:ind w:left="113" w:right="113"/>
              <w:jc w:val="center"/>
            </w:pPr>
            <w:r w:rsidRPr="009F71DC">
              <w:rPr>
                <w:sz w:val="28"/>
                <w:szCs w:val="28"/>
              </w:rPr>
              <w:t>Carer workspace</w:t>
            </w:r>
          </w:p>
        </w:tc>
        <w:tc>
          <w:tcPr>
            <w:tcW w:w="6515" w:type="dxa"/>
          </w:tcPr>
          <w:p w14:paraId="44CCBEFA" w14:textId="77777777" w:rsidR="003C71A2" w:rsidRDefault="003C71A2" w:rsidP="00FB12BA">
            <w:r w:rsidRPr="002F1C7C">
              <w:t>Kitchen</w:t>
            </w:r>
            <w:r>
              <w:rPr>
                <w:b/>
                <w:bCs/>
              </w:rPr>
              <w:t xml:space="preserve"> </w:t>
            </w:r>
            <w:r>
              <w:t>functional</w:t>
            </w:r>
          </w:p>
        </w:tc>
        <w:tc>
          <w:tcPr>
            <w:tcW w:w="567" w:type="dxa"/>
          </w:tcPr>
          <w:p w14:paraId="7DC758AE" w14:textId="77777777" w:rsidR="003C71A2" w:rsidRDefault="003C71A2" w:rsidP="00FB12BA"/>
        </w:tc>
        <w:tc>
          <w:tcPr>
            <w:tcW w:w="567" w:type="dxa"/>
          </w:tcPr>
          <w:p w14:paraId="63A1FF93" w14:textId="77777777" w:rsidR="003C71A2" w:rsidRDefault="003C71A2" w:rsidP="00FB12BA"/>
        </w:tc>
        <w:tc>
          <w:tcPr>
            <w:tcW w:w="567" w:type="dxa"/>
          </w:tcPr>
          <w:p w14:paraId="58D687B0" w14:textId="77777777" w:rsidR="003C71A2" w:rsidRDefault="003C71A2" w:rsidP="00FB12BA"/>
        </w:tc>
        <w:tc>
          <w:tcPr>
            <w:tcW w:w="1128" w:type="dxa"/>
          </w:tcPr>
          <w:p w14:paraId="39204A3F" w14:textId="77777777" w:rsidR="003C71A2" w:rsidRDefault="003C71A2" w:rsidP="00FB12BA"/>
        </w:tc>
      </w:tr>
      <w:tr w:rsidR="003C71A2" w14:paraId="0A0A74D2" w14:textId="77777777" w:rsidTr="003C71A2">
        <w:trPr>
          <w:trHeight w:val="340"/>
        </w:trPr>
        <w:tc>
          <w:tcPr>
            <w:tcW w:w="573" w:type="dxa"/>
            <w:vMerge/>
          </w:tcPr>
          <w:p w14:paraId="287EAA24" w14:textId="77777777" w:rsidR="003C71A2" w:rsidRDefault="003C71A2" w:rsidP="00FB12BA"/>
        </w:tc>
        <w:tc>
          <w:tcPr>
            <w:tcW w:w="6515" w:type="dxa"/>
          </w:tcPr>
          <w:p w14:paraId="1E51EA4B" w14:textId="77777777" w:rsidR="003C71A2" w:rsidRDefault="003C71A2" w:rsidP="00FB12BA">
            <w:r>
              <w:t>Cooking utensils/appliances clean and fit for purpose</w:t>
            </w:r>
          </w:p>
        </w:tc>
        <w:tc>
          <w:tcPr>
            <w:tcW w:w="567" w:type="dxa"/>
          </w:tcPr>
          <w:p w14:paraId="4795F019" w14:textId="77777777" w:rsidR="003C71A2" w:rsidRDefault="003C71A2" w:rsidP="00FB12BA"/>
        </w:tc>
        <w:tc>
          <w:tcPr>
            <w:tcW w:w="567" w:type="dxa"/>
          </w:tcPr>
          <w:p w14:paraId="5E28D967" w14:textId="77777777" w:rsidR="003C71A2" w:rsidRDefault="003C71A2" w:rsidP="00FB12BA"/>
        </w:tc>
        <w:tc>
          <w:tcPr>
            <w:tcW w:w="567" w:type="dxa"/>
          </w:tcPr>
          <w:p w14:paraId="60293AF4" w14:textId="77777777" w:rsidR="003C71A2" w:rsidRDefault="003C71A2" w:rsidP="00FB12BA"/>
        </w:tc>
        <w:tc>
          <w:tcPr>
            <w:tcW w:w="1128" w:type="dxa"/>
          </w:tcPr>
          <w:p w14:paraId="28C78A1E" w14:textId="77777777" w:rsidR="003C71A2" w:rsidRDefault="003C71A2" w:rsidP="00FB12BA"/>
        </w:tc>
      </w:tr>
      <w:tr w:rsidR="003C71A2" w14:paraId="625914EE" w14:textId="77777777" w:rsidTr="003C71A2">
        <w:trPr>
          <w:trHeight w:val="340"/>
        </w:trPr>
        <w:tc>
          <w:tcPr>
            <w:tcW w:w="573" w:type="dxa"/>
            <w:vMerge/>
          </w:tcPr>
          <w:p w14:paraId="4E30608C" w14:textId="77777777" w:rsidR="003C71A2" w:rsidRDefault="003C71A2" w:rsidP="00FB12BA"/>
        </w:tc>
        <w:tc>
          <w:tcPr>
            <w:tcW w:w="6515" w:type="dxa"/>
          </w:tcPr>
          <w:p w14:paraId="30F4C6E8" w14:textId="77777777" w:rsidR="003C71A2" w:rsidRDefault="003C71A2" w:rsidP="00FB12BA">
            <w:r>
              <w:t xml:space="preserve">Unobstructed access to shower </w:t>
            </w:r>
          </w:p>
        </w:tc>
        <w:tc>
          <w:tcPr>
            <w:tcW w:w="567" w:type="dxa"/>
          </w:tcPr>
          <w:p w14:paraId="397F8946" w14:textId="77777777" w:rsidR="003C71A2" w:rsidRDefault="003C71A2" w:rsidP="00FB12BA"/>
        </w:tc>
        <w:tc>
          <w:tcPr>
            <w:tcW w:w="567" w:type="dxa"/>
          </w:tcPr>
          <w:p w14:paraId="6CC217D8" w14:textId="77777777" w:rsidR="003C71A2" w:rsidRDefault="003C71A2" w:rsidP="00FB12BA"/>
        </w:tc>
        <w:tc>
          <w:tcPr>
            <w:tcW w:w="567" w:type="dxa"/>
          </w:tcPr>
          <w:p w14:paraId="6D19BC5E" w14:textId="77777777" w:rsidR="003C71A2" w:rsidRDefault="003C71A2" w:rsidP="00FB12BA"/>
        </w:tc>
        <w:tc>
          <w:tcPr>
            <w:tcW w:w="1128" w:type="dxa"/>
          </w:tcPr>
          <w:p w14:paraId="0F5C4894" w14:textId="77777777" w:rsidR="003C71A2" w:rsidRDefault="003C71A2" w:rsidP="00FB12BA"/>
        </w:tc>
      </w:tr>
      <w:tr w:rsidR="003C71A2" w14:paraId="2FA57192" w14:textId="77777777" w:rsidTr="003C71A2">
        <w:trPr>
          <w:trHeight w:val="340"/>
        </w:trPr>
        <w:tc>
          <w:tcPr>
            <w:tcW w:w="573" w:type="dxa"/>
            <w:vMerge/>
          </w:tcPr>
          <w:p w14:paraId="0E84CD06" w14:textId="77777777" w:rsidR="003C71A2" w:rsidRDefault="003C71A2" w:rsidP="00FB12BA"/>
        </w:tc>
        <w:tc>
          <w:tcPr>
            <w:tcW w:w="6515" w:type="dxa"/>
          </w:tcPr>
          <w:p w14:paraId="17BA1B80" w14:textId="77777777" w:rsidR="003C71A2" w:rsidRDefault="003C71A2" w:rsidP="00FB12BA">
            <w:r>
              <w:t xml:space="preserve">Unobstructed access to toilet  </w:t>
            </w:r>
          </w:p>
        </w:tc>
        <w:tc>
          <w:tcPr>
            <w:tcW w:w="567" w:type="dxa"/>
          </w:tcPr>
          <w:p w14:paraId="59BDB971" w14:textId="77777777" w:rsidR="003C71A2" w:rsidRDefault="003C71A2" w:rsidP="00FB12BA"/>
        </w:tc>
        <w:tc>
          <w:tcPr>
            <w:tcW w:w="567" w:type="dxa"/>
          </w:tcPr>
          <w:p w14:paraId="5E8009E0" w14:textId="77777777" w:rsidR="003C71A2" w:rsidRDefault="003C71A2" w:rsidP="00FB12BA"/>
        </w:tc>
        <w:tc>
          <w:tcPr>
            <w:tcW w:w="567" w:type="dxa"/>
          </w:tcPr>
          <w:p w14:paraId="7107D0CE" w14:textId="77777777" w:rsidR="003C71A2" w:rsidRDefault="003C71A2" w:rsidP="00FB12BA"/>
        </w:tc>
        <w:tc>
          <w:tcPr>
            <w:tcW w:w="1128" w:type="dxa"/>
          </w:tcPr>
          <w:p w14:paraId="53E26765" w14:textId="77777777" w:rsidR="003C71A2" w:rsidRDefault="003C71A2" w:rsidP="00FB12BA"/>
        </w:tc>
      </w:tr>
      <w:tr w:rsidR="003C71A2" w14:paraId="1BDCC71C" w14:textId="77777777" w:rsidTr="003C71A2">
        <w:trPr>
          <w:trHeight w:val="340"/>
        </w:trPr>
        <w:tc>
          <w:tcPr>
            <w:tcW w:w="573" w:type="dxa"/>
            <w:vMerge/>
          </w:tcPr>
          <w:p w14:paraId="7902CCBF" w14:textId="77777777" w:rsidR="003C71A2" w:rsidRDefault="003C71A2" w:rsidP="00FB12BA"/>
        </w:tc>
        <w:tc>
          <w:tcPr>
            <w:tcW w:w="6515" w:type="dxa"/>
          </w:tcPr>
          <w:p w14:paraId="7B75AC00" w14:textId="77777777" w:rsidR="003C71A2" w:rsidRPr="002F1C7C" w:rsidRDefault="003C71A2" w:rsidP="00FB12BA">
            <w:r w:rsidRPr="002F1C7C">
              <w:t>Laundry is functional</w:t>
            </w:r>
          </w:p>
        </w:tc>
        <w:tc>
          <w:tcPr>
            <w:tcW w:w="567" w:type="dxa"/>
          </w:tcPr>
          <w:p w14:paraId="6C547C80" w14:textId="77777777" w:rsidR="003C71A2" w:rsidRDefault="003C71A2" w:rsidP="00FB12BA"/>
        </w:tc>
        <w:tc>
          <w:tcPr>
            <w:tcW w:w="567" w:type="dxa"/>
          </w:tcPr>
          <w:p w14:paraId="00392820" w14:textId="77777777" w:rsidR="003C71A2" w:rsidRDefault="003C71A2" w:rsidP="00FB12BA"/>
        </w:tc>
        <w:tc>
          <w:tcPr>
            <w:tcW w:w="567" w:type="dxa"/>
          </w:tcPr>
          <w:p w14:paraId="2BC4FD36" w14:textId="77777777" w:rsidR="003C71A2" w:rsidRDefault="003C71A2" w:rsidP="00FB12BA"/>
        </w:tc>
        <w:tc>
          <w:tcPr>
            <w:tcW w:w="1128" w:type="dxa"/>
          </w:tcPr>
          <w:p w14:paraId="3F32D331" w14:textId="77777777" w:rsidR="003C71A2" w:rsidRDefault="003C71A2" w:rsidP="00FB12BA"/>
        </w:tc>
      </w:tr>
      <w:tr w:rsidR="003C71A2" w14:paraId="4A38362B" w14:textId="77777777" w:rsidTr="003C71A2">
        <w:trPr>
          <w:trHeight w:val="340"/>
        </w:trPr>
        <w:tc>
          <w:tcPr>
            <w:tcW w:w="573" w:type="dxa"/>
            <w:vMerge/>
          </w:tcPr>
          <w:p w14:paraId="7FCF3B82" w14:textId="77777777" w:rsidR="003C71A2" w:rsidRDefault="003C71A2" w:rsidP="00FB12BA"/>
        </w:tc>
        <w:tc>
          <w:tcPr>
            <w:tcW w:w="6515" w:type="dxa"/>
          </w:tcPr>
          <w:p w14:paraId="4C2AEF39" w14:textId="77777777" w:rsidR="003C71A2" w:rsidRPr="002F1C7C" w:rsidRDefault="003C71A2" w:rsidP="00FB12BA">
            <w:r w:rsidRPr="002F1C7C">
              <w:t>Bedrooms, lounge, dining rooms and hallways accessible</w:t>
            </w:r>
          </w:p>
        </w:tc>
        <w:tc>
          <w:tcPr>
            <w:tcW w:w="567" w:type="dxa"/>
          </w:tcPr>
          <w:p w14:paraId="2628476F" w14:textId="77777777" w:rsidR="003C71A2" w:rsidRDefault="003C71A2" w:rsidP="00FB12BA"/>
        </w:tc>
        <w:tc>
          <w:tcPr>
            <w:tcW w:w="567" w:type="dxa"/>
          </w:tcPr>
          <w:p w14:paraId="72492C1D" w14:textId="77777777" w:rsidR="003C71A2" w:rsidRDefault="003C71A2" w:rsidP="00FB12BA"/>
        </w:tc>
        <w:tc>
          <w:tcPr>
            <w:tcW w:w="567" w:type="dxa"/>
          </w:tcPr>
          <w:p w14:paraId="7C2E369D" w14:textId="77777777" w:rsidR="003C71A2" w:rsidRDefault="003C71A2" w:rsidP="00FB12BA"/>
        </w:tc>
        <w:tc>
          <w:tcPr>
            <w:tcW w:w="1128" w:type="dxa"/>
          </w:tcPr>
          <w:p w14:paraId="13F21C66" w14:textId="77777777" w:rsidR="003C71A2" w:rsidRDefault="003C71A2" w:rsidP="00FB12BA"/>
        </w:tc>
      </w:tr>
      <w:tr w:rsidR="003C71A2" w14:paraId="2E326891" w14:textId="77777777" w:rsidTr="003C71A2">
        <w:trPr>
          <w:trHeight w:val="340"/>
        </w:trPr>
        <w:tc>
          <w:tcPr>
            <w:tcW w:w="573" w:type="dxa"/>
            <w:vMerge/>
          </w:tcPr>
          <w:p w14:paraId="6982E38A" w14:textId="77777777" w:rsidR="003C71A2" w:rsidRDefault="003C71A2" w:rsidP="00FB12BA"/>
        </w:tc>
        <w:tc>
          <w:tcPr>
            <w:tcW w:w="6515" w:type="dxa"/>
          </w:tcPr>
          <w:p w14:paraId="5D600FC1" w14:textId="77777777" w:rsidR="003C71A2" w:rsidRPr="002F1C7C" w:rsidRDefault="003C71A2" w:rsidP="00FB12BA">
            <w:r w:rsidRPr="002F1C7C">
              <w:t xml:space="preserve">Positioning of furniture does not pose a hazard </w:t>
            </w:r>
          </w:p>
        </w:tc>
        <w:tc>
          <w:tcPr>
            <w:tcW w:w="567" w:type="dxa"/>
          </w:tcPr>
          <w:p w14:paraId="49494B29" w14:textId="77777777" w:rsidR="003C71A2" w:rsidRDefault="003C71A2" w:rsidP="00FB12BA"/>
        </w:tc>
        <w:tc>
          <w:tcPr>
            <w:tcW w:w="567" w:type="dxa"/>
          </w:tcPr>
          <w:p w14:paraId="1BD53AE4" w14:textId="77777777" w:rsidR="003C71A2" w:rsidRDefault="003C71A2" w:rsidP="00FB12BA"/>
        </w:tc>
        <w:tc>
          <w:tcPr>
            <w:tcW w:w="567" w:type="dxa"/>
          </w:tcPr>
          <w:p w14:paraId="5E40EBE2" w14:textId="77777777" w:rsidR="003C71A2" w:rsidRDefault="003C71A2" w:rsidP="00FB12BA"/>
        </w:tc>
        <w:tc>
          <w:tcPr>
            <w:tcW w:w="1128" w:type="dxa"/>
          </w:tcPr>
          <w:p w14:paraId="7BA619A2" w14:textId="77777777" w:rsidR="003C71A2" w:rsidRDefault="003C71A2" w:rsidP="00FB12BA"/>
        </w:tc>
      </w:tr>
      <w:tr w:rsidR="003C71A2" w14:paraId="7187901C" w14:textId="77777777" w:rsidTr="003C71A2">
        <w:trPr>
          <w:trHeight w:val="340"/>
        </w:trPr>
        <w:tc>
          <w:tcPr>
            <w:tcW w:w="573" w:type="dxa"/>
            <w:vMerge w:val="restart"/>
            <w:textDirection w:val="btLr"/>
          </w:tcPr>
          <w:p w14:paraId="455D7FED" w14:textId="77777777" w:rsidR="003C71A2" w:rsidRDefault="003C71A2" w:rsidP="00024022">
            <w:pPr>
              <w:ind w:left="113" w:right="113"/>
              <w:jc w:val="center"/>
            </w:pPr>
            <w:r w:rsidRPr="00B03F05">
              <w:rPr>
                <w:sz w:val="28"/>
                <w:szCs w:val="28"/>
              </w:rPr>
              <w:t>Equipment/Appliances</w:t>
            </w:r>
          </w:p>
        </w:tc>
        <w:tc>
          <w:tcPr>
            <w:tcW w:w="6515" w:type="dxa"/>
          </w:tcPr>
          <w:p w14:paraId="2F0185CF" w14:textId="77777777" w:rsidR="003C71A2" w:rsidRDefault="003C71A2" w:rsidP="00024022">
            <w:r>
              <w:t>Toilet / bathroom appropriate equipment/aids available and fit for purpose (e.g. hoists, rails, shower chair)</w:t>
            </w:r>
          </w:p>
        </w:tc>
        <w:tc>
          <w:tcPr>
            <w:tcW w:w="567" w:type="dxa"/>
          </w:tcPr>
          <w:p w14:paraId="68772073" w14:textId="77777777" w:rsidR="003C71A2" w:rsidRDefault="003C71A2" w:rsidP="00024022"/>
        </w:tc>
        <w:tc>
          <w:tcPr>
            <w:tcW w:w="567" w:type="dxa"/>
          </w:tcPr>
          <w:p w14:paraId="3D24DC34" w14:textId="77777777" w:rsidR="003C71A2" w:rsidRDefault="003C71A2" w:rsidP="00024022"/>
        </w:tc>
        <w:tc>
          <w:tcPr>
            <w:tcW w:w="567" w:type="dxa"/>
          </w:tcPr>
          <w:p w14:paraId="4A209D78" w14:textId="77777777" w:rsidR="003C71A2" w:rsidRDefault="003C71A2" w:rsidP="00024022"/>
        </w:tc>
        <w:tc>
          <w:tcPr>
            <w:tcW w:w="1128" w:type="dxa"/>
          </w:tcPr>
          <w:p w14:paraId="6045D19E" w14:textId="77777777" w:rsidR="003C71A2" w:rsidRDefault="003C71A2" w:rsidP="00024022"/>
        </w:tc>
      </w:tr>
      <w:tr w:rsidR="003C71A2" w14:paraId="04A02DFD" w14:textId="77777777" w:rsidTr="003C71A2">
        <w:trPr>
          <w:trHeight w:val="340"/>
        </w:trPr>
        <w:tc>
          <w:tcPr>
            <w:tcW w:w="573" w:type="dxa"/>
            <w:vMerge/>
          </w:tcPr>
          <w:p w14:paraId="78B069B8" w14:textId="77777777" w:rsidR="003C71A2" w:rsidRDefault="003C71A2" w:rsidP="00024022"/>
        </w:tc>
        <w:tc>
          <w:tcPr>
            <w:tcW w:w="6515" w:type="dxa"/>
          </w:tcPr>
          <w:p w14:paraId="22D4B93F" w14:textId="77777777" w:rsidR="003C71A2" w:rsidRDefault="003C71A2" w:rsidP="00024022">
            <w:r>
              <w:t xml:space="preserve">Equipment servicing occurs (e.g. hoists, mobility aids) </w:t>
            </w:r>
          </w:p>
        </w:tc>
        <w:tc>
          <w:tcPr>
            <w:tcW w:w="567" w:type="dxa"/>
          </w:tcPr>
          <w:p w14:paraId="55D37409" w14:textId="77777777" w:rsidR="003C71A2" w:rsidRDefault="003C71A2" w:rsidP="00024022"/>
        </w:tc>
        <w:tc>
          <w:tcPr>
            <w:tcW w:w="567" w:type="dxa"/>
          </w:tcPr>
          <w:p w14:paraId="2C17686B" w14:textId="77777777" w:rsidR="003C71A2" w:rsidRDefault="003C71A2" w:rsidP="00024022"/>
        </w:tc>
        <w:tc>
          <w:tcPr>
            <w:tcW w:w="567" w:type="dxa"/>
          </w:tcPr>
          <w:p w14:paraId="190DA0F9" w14:textId="77777777" w:rsidR="003C71A2" w:rsidRDefault="003C71A2" w:rsidP="00024022"/>
        </w:tc>
        <w:tc>
          <w:tcPr>
            <w:tcW w:w="1128" w:type="dxa"/>
          </w:tcPr>
          <w:p w14:paraId="3AE52A9A" w14:textId="77777777" w:rsidR="003C71A2" w:rsidRDefault="003C71A2" w:rsidP="00024022"/>
        </w:tc>
      </w:tr>
      <w:tr w:rsidR="003C71A2" w14:paraId="35E0A97C" w14:textId="77777777" w:rsidTr="003C71A2">
        <w:trPr>
          <w:trHeight w:val="340"/>
        </w:trPr>
        <w:tc>
          <w:tcPr>
            <w:tcW w:w="573" w:type="dxa"/>
            <w:vMerge/>
          </w:tcPr>
          <w:p w14:paraId="101106CC" w14:textId="77777777" w:rsidR="003C71A2" w:rsidRDefault="003C71A2" w:rsidP="00024022"/>
        </w:tc>
        <w:tc>
          <w:tcPr>
            <w:tcW w:w="6515" w:type="dxa"/>
            <w:vAlign w:val="center"/>
          </w:tcPr>
          <w:p w14:paraId="783E8950" w14:textId="77777777" w:rsidR="003C71A2" w:rsidRDefault="003C71A2" w:rsidP="00024022">
            <w:r>
              <w:t xml:space="preserve">Washing machine fit for purpose </w:t>
            </w:r>
          </w:p>
        </w:tc>
        <w:tc>
          <w:tcPr>
            <w:tcW w:w="567" w:type="dxa"/>
          </w:tcPr>
          <w:p w14:paraId="1226ADAA" w14:textId="77777777" w:rsidR="003C71A2" w:rsidRDefault="003C71A2" w:rsidP="00024022"/>
        </w:tc>
        <w:tc>
          <w:tcPr>
            <w:tcW w:w="567" w:type="dxa"/>
          </w:tcPr>
          <w:p w14:paraId="70E0FFF0" w14:textId="77777777" w:rsidR="003C71A2" w:rsidRDefault="003C71A2" w:rsidP="00024022"/>
        </w:tc>
        <w:tc>
          <w:tcPr>
            <w:tcW w:w="567" w:type="dxa"/>
          </w:tcPr>
          <w:p w14:paraId="02C78856" w14:textId="77777777" w:rsidR="003C71A2" w:rsidRDefault="003C71A2" w:rsidP="00024022"/>
        </w:tc>
        <w:tc>
          <w:tcPr>
            <w:tcW w:w="1128" w:type="dxa"/>
          </w:tcPr>
          <w:p w14:paraId="3BC5FF51" w14:textId="77777777" w:rsidR="003C71A2" w:rsidRDefault="003C71A2" w:rsidP="00024022"/>
        </w:tc>
      </w:tr>
      <w:tr w:rsidR="003C71A2" w14:paraId="35833DD6" w14:textId="77777777" w:rsidTr="003C71A2">
        <w:trPr>
          <w:trHeight w:val="340"/>
        </w:trPr>
        <w:tc>
          <w:tcPr>
            <w:tcW w:w="573" w:type="dxa"/>
            <w:vMerge/>
          </w:tcPr>
          <w:p w14:paraId="06D2C97A" w14:textId="77777777" w:rsidR="003C71A2" w:rsidRDefault="003C71A2" w:rsidP="00024022"/>
        </w:tc>
        <w:tc>
          <w:tcPr>
            <w:tcW w:w="6515" w:type="dxa"/>
            <w:vAlign w:val="center"/>
          </w:tcPr>
          <w:p w14:paraId="5F87EF1D" w14:textId="77777777" w:rsidR="003C71A2" w:rsidRDefault="003C71A2" w:rsidP="00024022">
            <w:r>
              <w:t xml:space="preserve">Clothes dryer fit for purpose </w:t>
            </w:r>
          </w:p>
        </w:tc>
        <w:tc>
          <w:tcPr>
            <w:tcW w:w="567" w:type="dxa"/>
          </w:tcPr>
          <w:p w14:paraId="7CED024C" w14:textId="77777777" w:rsidR="003C71A2" w:rsidRDefault="003C71A2" w:rsidP="00024022"/>
        </w:tc>
        <w:tc>
          <w:tcPr>
            <w:tcW w:w="567" w:type="dxa"/>
          </w:tcPr>
          <w:p w14:paraId="2B7E2ADA" w14:textId="77777777" w:rsidR="003C71A2" w:rsidRDefault="003C71A2" w:rsidP="00024022"/>
        </w:tc>
        <w:tc>
          <w:tcPr>
            <w:tcW w:w="567" w:type="dxa"/>
          </w:tcPr>
          <w:p w14:paraId="223EAFCF" w14:textId="77777777" w:rsidR="003C71A2" w:rsidRDefault="003C71A2" w:rsidP="00024022"/>
        </w:tc>
        <w:tc>
          <w:tcPr>
            <w:tcW w:w="1128" w:type="dxa"/>
          </w:tcPr>
          <w:p w14:paraId="59EB5E08" w14:textId="77777777" w:rsidR="003C71A2" w:rsidRDefault="003C71A2" w:rsidP="00024022"/>
        </w:tc>
      </w:tr>
      <w:tr w:rsidR="003C71A2" w14:paraId="15EC40B2" w14:textId="77777777" w:rsidTr="003C71A2">
        <w:trPr>
          <w:trHeight w:val="340"/>
        </w:trPr>
        <w:tc>
          <w:tcPr>
            <w:tcW w:w="573" w:type="dxa"/>
            <w:vMerge/>
          </w:tcPr>
          <w:p w14:paraId="06E807EC" w14:textId="77777777" w:rsidR="003C71A2" w:rsidRDefault="003C71A2" w:rsidP="00024022"/>
        </w:tc>
        <w:tc>
          <w:tcPr>
            <w:tcW w:w="6515" w:type="dxa"/>
            <w:vAlign w:val="center"/>
          </w:tcPr>
          <w:p w14:paraId="0E849FA9" w14:textId="77777777" w:rsidR="003C71A2" w:rsidRDefault="003C71A2" w:rsidP="00024022">
            <w:r>
              <w:t xml:space="preserve">Iron and ironing board fit for purpose </w:t>
            </w:r>
          </w:p>
        </w:tc>
        <w:tc>
          <w:tcPr>
            <w:tcW w:w="567" w:type="dxa"/>
          </w:tcPr>
          <w:p w14:paraId="10EDCF58" w14:textId="77777777" w:rsidR="003C71A2" w:rsidRDefault="003C71A2" w:rsidP="00024022"/>
        </w:tc>
        <w:tc>
          <w:tcPr>
            <w:tcW w:w="567" w:type="dxa"/>
          </w:tcPr>
          <w:p w14:paraId="0E38183F" w14:textId="77777777" w:rsidR="003C71A2" w:rsidRDefault="003C71A2" w:rsidP="00024022"/>
        </w:tc>
        <w:tc>
          <w:tcPr>
            <w:tcW w:w="567" w:type="dxa"/>
          </w:tcPr>
          <w:p w14:paraId="1906E1FC" w14:textId="77777777" w:rsidR="003C71A2" w:rsidRDefault="003C71A2" w:rsidP="00024022"/>
        </w:tc>
        <w:tc>
          <w:tcPr>
            <w:tcW w:w="1128" w:type="dxa"/>
          </w:tcPr>
          <w:p w14:paraId="381843C2" w14:textId="77777777" w:rsidR="003C71A2" w:rsidRDefault="003C71A2" w:rsidP="00024022"/>
        </w:tc>
      </w:tr>
      <w:tr w:rsidR="003C71A2" w14:paraId="6D730DBD" w14:textId="77777777" w:rsidTr="003C71A2">
        <w:trPr>
          <w:trHeight w:val="340"/>
        </w:trPr>
        <w:tc>
          <w:tcPr>
            <w:tcW w:w="573" w:type="dxa"/>
            <w:vMerge/>
          </w:tcPr>
          <w:p w14:paraId="237AB0A0" w14:textId="77777777" w:rsidR="003C71A2" w:rsidRDefault="003C71A2" w:rsidP="00024022"/>
        </w:tc>
        <w:tc>
          <w:tcPr>
            <w:tcW w:w="6515" w:type="dxa"/>
            <w:vAlign w:val="center"/>
          </w:tcPr>
          <w:p w14:paraId="34D6BA4D" w14:textId="77777777" w:rsidR="003C71A2" w:rsidRDefault="003C71A2" w:rsidP="00024022">
            <w:r>
              <w:t xml:space="preserve">Clothesline fit for purpose </w:t>
            </w:r>
          </w:p>
        </w:tc>
        <w:tc>
          <w:tcPr>
            <w:tcW w:w="567" w:type="dxa"/>
          </w:tcPr>
          <w:p w14:paraId="2CB5DD16" w14:textId="77777777" w:rsidR="003C71A2" w:rsidRDefault="003C71A2" w:rsidP="00024022"/>
        </w:tc>
        <w:tc>
          <w:tcPr>
            <w:tcW w:w="567" w:type="dxa"/>
          </w:tcPr>
          <w:p w14:paraId="57EF68E9" w14:textId="77777777" w:rsidR="003C71A2" w:rsidRDefault="003C71A2" w:rsidP="00024022"/>
        </w:tc>
        <w:tc>
          <w:tcPr>
            <w:tcW w:w="567" w:type="dxa"/>
          </w:tcPr>
          <w:p w14:paraId="16989D45" w14:textId="77777777" w:rsidR="003C71A2" w:rsidRDefault="003C71A2" w:rsidP="00024022"/>
        </w:tc>
        <w:tc>
          <w:tcPr>
            <w:tcW w:w="1128" w:type="dxa"/>
          </w:tcPr>
          <w:p w14:paraId="77D625BF" w14:textId="77777777" w:rsidR="003C71A2" w:rsidRDefault="003C71A2" w:rsidP="00024022"/>
        </w:tc>
      </w:tr>
      <w:tr w:rsidR="003C71A2" w14:paraId="76C75224" w14:textId="77777777" w:rsidTr="003C71A2">
        <w:trPr>
          <w:trHeight w:val="340"/>
        </w:trPr>
        <w:tc>
          <w:tcPr>
            <w:tcW w:w="573" w:type="dxa"/>
            <w:vMerge/>
          </w:tcPr>
          <w:p w14:paraId="71E30784" w14:textId="77777777" w:rsidR="003C71A2" w:rsidRDefault="003C71A2" w:rsidP="00024022"/>
        </w:tc>
        <w:tc>
          <w:tcPr>
            <w:tcW w:w="6515" w:type="dxa"/>
            <w:vAlign w:val="center"/>
          </w:tcPr>
          <w:p w14:paraId="2DA43689" w14:textId="77777777" w:rsidR="003C71A2" w:rsidRDefault="003C71A2" w:rsidP="00024022">
            <w:r>
              <w:t xml:space="preserve">Refrigerator fit for purpose </w:t>
            </w:r>
          </w:p>
        </w:tc>
        <w:tc>
          <w:tcPr>
            <w:tcW w:w="567" w:type="dxa"/>
          </w:tcPr>
          <w:p w14:paraId="0FCCE8AF" w14:textId="77777777" w:rsidR="003C71A2" w:rsidRDefault="003C71A2" w:rsidP="00024022"/>
        </w:tc>
        <w:tc>
          <w:tcPr>
            <w:tcW w:w="567" w:type="dxa"/>
          </w:tcPr>
          <w:p w14:paraId="43073CEB" w14:textId="77777777" w:rsidR="003C71A2" w:rsidRDefault="003C71A2" w:rsidP="00024022"/>
        </w:tc>
        <w:tc>
          <w:tcPr>
            <w:tcW w:w="567" w:type="dxa"/>
          </w:tcPr>
          <w:p w14:paraId="07B8D7D2" w14:textId="77777777" w:rsidR="003C71A2" w:rsidRDefault="003C71A2" w:rsidP="00024022"/>
        </w:tc>
        <w:tc>
          <w:tcPr>
            <w:tcW w:w="1128" w:type="dxa"/>
          </w:tcPr>
          <w:p w14:paraId="593C3B99" w14:textId="77777777" w:rsidR="003C71A2" w:rsidRDefault="003C71A2" w:rsidP="00024022"/>
        </w:tc>
      </w:tr>
      <w:tr w:rsidR="003C71A2" w14:paraId="7F042F92" w14:textId="77777777" w:rsidTr="003C71A2">
        <w:trPr>
          <w:trHeight w:val="340"/>
        </w:trPr>
        <w:tc>
          <w:tcPr>
            <w:tcW w:w="573" w:type="dxa"/>
            <w:vMerge/>
          </w:tcPr>
          <w:p w14:paraId="57A72F0E" w14:textId="77777777" w:rsidR="003C71A2" w:rsidRDefault="003C71A2" w:rsidP="00024022"/>
        </w:tc>
        <w:tc>
          <w:tcPr>
            <w:tcW w:w="6515" w:type="dxa"/>
            <w:vAlign w:val="center"/>
          </w:tcPr>
          <w:p w14:paraId="43C50F37" w14:textId="77777777" w:rsidR="003C71A2" w:rsidRDefault="003C71A2" w:rsidP="00024022">
            <w:r>
              <w:t xml:space="preserve">Microwave/oven fit for purpose </w:t>
            </w:r>
          </w:p>
        </w:tc>
        <w:tc>
          <w:tcPr>
            <w:tcW w:w="567" w:type="dxa"/>
          </w:tcPr>
          <w:p w14:paraId="79E596BB" w14:textId="77777777" w:rsidR="003C71A2" w:rsidRDefault="003C71A2" w:rsidP="00024022"/>
        </w:tc>
        <w:tc>
          <w:tcPr>
            <w:tcW w:w="567" w:type="dxa"/>
          </w:tcPr>
          <w:p w14:paraId="77D47765" w14:textId="77777777" w:rsidR="003C71A2" w:rsidRDefault="003C71A2" w:rsidP="00024022"/>
        </w:tc>
        <w:tc>
          <w:tcPr>
            <w:tcW w:w="567" w:type="dxa"/>
          </w:tcPr>
          <w:p w14:paraId="2CF55A73" w14:textId="77777777" w:rsidR="003C71A2" w:rsidRDefault="003C71A2" w:rsidP="00024022"/>
        </w:tc>
        <w:tc>
          <w:tcPr>
            <w:tcW w:w="1128" w:type="dxa"/>
          </w:tcPr>
          <w:p w14:paraId="5B9BB1E3" w14:textId="77777777" w:rsidR="003C71A2" w:rsidRDefault="003C71A2" w:rsidP="00024022"/>
        </w:tc>
      </w:tr>
      <w:tr w:rsidR="003C71A2" w14:paraId="32889054" w14:textId="77777777" w:rsidTr="003C71A2">
        <w:trPr>
          <w:trHeight w:val="340"/>
        </w:trPr>
        <w:tc>
          <w:tcPr>
            <w:tcW w:w="573" w:type="dxa"/>
            <w:vMerge/>
          </w:tcPr>
          <w:p w14:paraId="5EA1F9A2" w14:textId="77777777" w:rsidR="003C71A2" w:rsidRDefault="003C71A2" w:rsidP="00024022"/>
        </w:tc>
        <w:tc>
          <w:tcPr>
            <w:tcW w:w="6515" w:type="dxa"/>
            <w:vAlign w:val="center"/>
          </w:tcPr>
          <w:p w14:paraId="06F2B6F6" w14:textId="77777777" w:rsidR="003C71A2" w:rsidRDefault="003C71A2" w:rsidP="00024022">
            <w:r>
              <w:t>Broom and vacuum cleaner fit for purpose</w:t>
            </w:r>
          </w:p>
        </w:tc>
        <w:tc>
          <w:tcPr>
            <w:tcW w:w="567" w:type="dxa"/>
          </w:tcPr>
          <w:p w14:paraId="2861BF8E" w14:textId="77777777" w:rsidR="003C71A2" w:rsidRDefault="003C71A2" w:rsidP="00024022"/>
        </w:tc>
        <w:tc>
          <w:tcPr>
            <w:tcW w:w="567" w:type="dxa"/>
          </w:tcPr>
          <w:p w14:paraId="48FE694D" w14:textId="77777777" w:rsidR="003C71A2" w:rsidRDefault="003C71A2" w:rsidP="00024022"/>
        </w:tc>
        <w:tc>
          <w:tcPr>
            <w:tcW w:w="567" w:type="dxa"/>
          </w:tcPr>
          <w:p w14:paraId="631A8A15" w14:textId="77777777" w:rsidR="003C71A2" w:rsidRDefault="003C71A2" w:rsidP="00024022"/>
        </w:tc>
        <w:tc>
          <w:tcPr>
            <w:tcW w:w="1128" w:type="dxa"/>
          </w:tcPr>
          <w:p w14:paraId="0C30430A" w14:textId="77777777" w:rsidR="003C71A2" w:rsidRDefault="003C71A2" w:rsidP="00024022"/>
        </w:tc>
      </w:tr>
      <w:tr w:rsidR="003C71A2" w14:paraId="01D73653" w14:textId="77777777" w:rsidTr="003C71A2">
        <w:trPr>
          <w:trHeight w:val="340"/>
        </w:trPr>
        <w:tc>
          <w:tcPr>
            <w:tcW w:w="573" w:type="dxa"/>
            <w:vMerge/>
          </w:tcPr>
          <w:p w14:paraId="3C15BB1C" w14:textId="77777777" w:rsidR="003C71A2" w:rsidRDefault="003C71A2" w:rsidP="00024022"/>
        </w:tc>
        <w:tc>
          <w:tcPr>
            <w:tcW w:w="6515" w:type="dxa"/>
          </w:tcPr>
          <w:p w14:paraId="28B7FDC9" w14:textId="77777777" w:rsidR="003C71A2" w:rsidRDefault="003C71A2" w:rsidP="00024022">
            <w:r>
              <w:t xml:space="preserve">Mop and bucket fit for purpose (no manual wringing) </w:t>
            </w:r>
          </w:p>
        </w:tc>
        <w:tc>
          <w:tcPr>
            <w:tcW w:w="567" w:type="dxa"/>
          </w:tcPr>
          <w:p w14:paraId="358FCEFA" w14:textId="77777777" w:rsidR="003C71A2" w:rsidRDefault="003C71A2" w:rsidP="00024022"/>
        </w:tc>
        <w:tc>
          <w:tcPr>
            <w:tcW w:w="567" w:type="dxa"/>
          </w:tcPr>
          <w:p w14:paraId="6904272F" w14:textId="77777777" w:rsidR="003C71A2" w:rsidRDefault="003C71A2" w:rsidP="00024022"/>
        </w:tc>
        <w:tc>
          <w:tcPr>
            <w:tcW w:w="567" w:type="dxa"/>
          </w:tcPr>
          <w:p w14:paraId="5F601229" w14:textId="77777777" w:rsidR="003C71A2" w:rsidRDefault="003C71A2" w:rsidP="00024022"/>
        </w:tc>
        <w:tc>
          <w:tcPr>
            <w:tcW w:w="1128" w:type="dxa"/>
          </w:tcPr>
          <w:p w14:paraId="03A591CE" w14:textId="77777777" w:rsidR="003C71A2" w:rsidRDefault="003C71A2" w:rsidP="00024022"/>
        </w:tc>
      </w:tr>
    </w:tbl>
    <w:p w14:paraId="712BC146" w14:textId="36A28282" w:rsidR="003C71A2" w:rsidRDefault="003C71A2">
      <w:r>
        <w:br w:type="page"/>
      </w:r>
    </w:p>
    <w:tbl>
      <w:tblPr>
        <w:tblStyle w:val="TableGrid"/>
        <w:tblW w:w="9922" w:type="dxa"/>
        <w:tblLayout w:type="fixed"/>
        <w:tblLook w:val="04A0" w:firstRow="1" w:lastRow="0" w:firstColumn="1" w:lastColumn="0" w:noHBand="0" w:noVBand="1"/>
      </w:tblPr>
      <w:tblGrid>
        <w:gridCol w:w="574"/>
        <w:gridCol w:w="6518"/>
        <w:gridCol w:w="567"/>
        <w:gridCol w:w="567"/>
        <w:gridCol w:w="567"/>
        <w:gridCol w:w="1129"/>
      </w:tblGrid>
      <w:tr w:rsidR="003C71A2" w:rsidRPr="00C874BA" w14:paraId="55667ACC" w14:textId="77777777" w:rsidTr="003C71A2">
        <w:tc>
          <w:tcPr>
            <w:tcW w:w="7092" w:type="dxa"/>
            <w:gridSpan w:val="2"/>
            <w:tcBorders>
              <w:top w:val="nil"/>
              <w:left w:val="nil"/>
            </w:tcBorders>
          </w:tcPr>
          <w:p w14:paraId="413D2EEC" w14:textId="77777777" w:rsidR="003C71A2" w:rsidRDefault="003C71A2" w:rsidP="00FB12BA">
            <w:pPr>
              <w:rPr>
                <w:i/>
              </w:rPr>
            </w:pPr>
          </w:p>
          <w:p w14:paraId="54543AAE" w14:textId="2846DA9B" w:rsidR="003C71A2" w:rsidRPr="00C874BA" w:rsidRDefault="003C71A2" w:rsidP="00FB12BA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E5C03D9" w14:textId="77777777" w:rsidR="003C71A2" w:rsidRDefault="003C71A2" w:rsidP="00FB12BA">
            <w:r w:rsidRPr="00B7243E">
              <w:rPr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B0C5F1E" w14:textId="77777777" w:rsidR="003C71A2" w:rsidRDefault="003C71A2" w:rsidP="00FB12BA">
            <w:r w:rsidRPr="00B7243E">
              <w:rPr>
                <w:color w:val="FFFFFF" w:themeColor="background1"/>
              </w:rPr>
              <w:t>No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4A9E015" w14:textId="77777777" w:rsidR="003C71A2" w:rsidRDefault="003C71A2" w:rsidP="00FB12BA">
            <w:r>
              <w:rPr>
                <w:color w:val="FFFFFF" w:themeColor="background1"/>
              </w:rPr>
              <w:t>NA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14:paraId="14066BE9" w14:textId="77777777" w:rsidR="003C71A2" w:rsidRPr="00C874BA" w:rsidRDefault="003C71A2" w:rsidP="00FB12BA">
            <w:pPr>
              <w:rPr>
                <w:color w:val="FFFFFF" w:themeColor="background1"/>
              </w:rPr>
            </w:pPr>
            <w:r w:rsidRPr="00B7243E">
              <w:rPr>
                <w:color w:val="FFFFFF" w:themeColor="background1"/>
              </w:rPr>
              <w:t xml:space="preserve">Action required </w:t>
            </w:r>
          </w:p>
        </w:tc>
      </w:tr>
      <w:tr w:rsidR="002F1C7C" w14:paraId="3B43EBED" w14:textId="77777777" w:rsidTr="003C71A2">
        <w:trPr>
          <w:trHeight w:val="340"/>
        </w:trPr>
        <w:tc>
          <w:tcPr>
            <w:tcW w:w="574" w:type="dxa"/>
            <w:vMerge w:val="restart"/>
            <w:textDirection w:val="btLr"/>
          </w:tcPr>
          <w:p w14:paraId="42171995" w14:textId="6DBFC66A" w:rsidR="002F1C7C" w:rsidRPr="009F71DC" w:rsidRDefault="002F1C7C" w:rsidP="002F1C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Cleaning</w:t>
            </w:r>
          </w:p>
        </w:tc>
        <w:tc>
          <w:tcPr>
            <w:tcW w:w="6518" w:type="dxa"/>
          </w:tcPr>
          <w:p w14:paraId="0B3D3DCD" w14:textId="2E2D1D02" w:rsidR="002F1C7C" w:rsidRDefault="002F1C7C" w:rsidP="002F1C7C">
            <w:r w:rsidRPr="003128B3">
              <w:t>Adequate cleaning products available</w:t>
            </w:r>
          </w:p>
        </w:tc>
        <w:tc>
          <w:tcPr>
            <w:tcW w:w="567" w:type="dxa"/>
          </w:tcPr>
          <w:p w14:paraId="47789EB0" w14:textId="77777777" w:rsidR="002F1C7C" w:rsidRDefault="002F1C7C" w:rsidP="002F1C7C"/>
        </w:tc>
        <w:tc>
          <w:tcPr>
            <w:tcW w:w="567" w:type="dxa"/>
          </w:tcPr>
          <w:p w14:paraId="796CAF22" w14:textId="77777777" w:rsidR="002F1C7C" w:rsidRDefault="002F1C7C" w:rsidP="002F1C7C"/>
        </w:tc>
        <w:tc>
          <w:tcPr>
            <w:tcW w:w="567" w:type="dxa"/>
          </w:tcPr>
          <w:p w14:paraId="5987AC74" w14:textId="77777777" w:rsidR="002F1C7C" w:rsidRDefault="002F1C7C" w:rsidP="002F1C7C"/>
        </w:tc>
        <w:tc>
          <w:tcPr>
            <w:tcW w:w="1129" w:type="dxa"/>
          </w:tcPr>
          <w:p w14:paraId="44EFB6C8" w14:textId="77777777" w:rsidR="002F1C7C" w:rsidRDefault="002F1C7C" w:rsidP="002F1C7C"/>
        </w:tc>
      </w:tr>
      <w:tr w:rsidR="002F1C7C" w14:paraId="3E0D982B" w14:textId="77777777" w:rsidTr="003C71A2">
        <w:trPr>
          <w:trHeight w:val="340"/>
        </w:trPr>
        <w:tc>
          <w:tcPr>
            <w:tcW w:w="574" w:type="dxa"/>
            <w:vMerge/>
          </w:tcPr>
          <w:p w14:paraId="37BEB1B3" w14:textId="77777777" w:rsidR="002F1C7C" w:rsidRDefault="002F1C7C" w:rsidP="002F1C7C"/>
        </w:tc>
        <w:tc>
          <w:tcPr>
            <w:tcW w:w="6518" w:type="dxa"/>
          </w:tcPr>
          <w:p w14:paraId="29B3E843" w14:textId="13BEB2B7" w:rsidR="002F1C7C" w:rsidRDefault="002F1C7C" w:rsidP="002F1C7C">
            <w:r w:rsidRPr="003128B3">
              <w:t>In original clearly labelled container</w:t>
            </w:r>
          </w:p>
        </w:tc>
        <w:tc>
          <w:tcPr>
            <w:tcW w:w="567" w:type="dxa"/>
          </w:tcPr>
          <w:p w14:paraId="75E209B5" w14:textId="77777777" w:rsidR="002F1C7C" w:rsidRDefault="002F1C7C" w:rsidP="002F1C7C"/>
        </w:tc>
        <w:tc>
          <w:tcPr>
            <w:tcW w:w="567" w:type="dxa"/>
          </w:tcPr>
          <w:p w14:paraId="7B9B6DDF" w14:textId="77777777" w:rsidR="002F1C7C" w:rsidRDefault="002F1C7C" w:rsidP="002F1C7C"/>
        </w:tc>
        <w:tc>
          <w:tcPr>
            <w:tcW w:w="567" w:type="dxa"/>
          </w:tcPr>
          <w:p w14:paraId="14D2ED70" w14:textId="77777777" w:rsidR="002F1C7C" w:rsidRDefault="002F1C7C" w:rsidP="002F1C7C"/>
        </w:tc>
        <w:tc>
          <w:tcPr>
            <w:tcW w:w="1129" w:type="dxa"/>
          </w:tcPr>
          <w:p w14:paraId="7AEBAB0A" w14:textId="77777777" w:rsidR="002F1C7C" w:rsidRDefault="002F1C7C" w:rsidP="002F1C7C"/>
        </w:tc>
      </w:tr>
      <w:tr w:rsidR="002F1C7C" w14:paraId="3714F164" w14:textId="77777777" w:rsidTr="003C71A2">
        <w:trPr>
          <w:trHeight w:val="340"/>
        </w:trPr>
        <w:tc>
          <w:tcPr>
            <w:tcW w:w="574" w:type="dxa"/>
            <w:vMerge/>
          </w:tcPr>
          <w:p w14:paraId="2A937513" w14:textId="77777777" w:rsidR="002F1C7C" w:rsidRDefault="002F1C7C" w:rsidP="002F1C7C"/>
        </w:tc>
        <w:tc>
          <w:tcPr>
            <w:tcW w:w="6518" w:type="dxa"/>
          </w:tcPr>
          <w:p w14:paraId="75FF305E" w14:textId="15DAD9EB" w:rsidR="002F1C7C" w:rsidRDefault="002F1C7C" w:rsidP="002F1C7C">
            <w:r>
              <w:t xml:space="preserve">Personal Protective Equipment (PPE) available (e.g. gloves), where requested and contractor not professional cleaning organisation. </w:t>
            </w:r>
          </w:p>
        </w:tc>
        <w:tc>
          <w:tcPr>
            <w:tcW w:w="567" w:type="dxa"/>
          </w:tcPr>
          <w:p w14:paraId="59EF7784" w14:textId="77777777" w:rsidR="002F1C7C" w:rsidRDefault="002F1C7C" w:rsidP="002F1C7C"/>
        </w:tc>
        <w:tc>
          <w:tcPr>
            <w:tcW w:w="567" w:type="dxa"/>
          </w:tcPr>
          <w:p w14:paraId="52C8D60C" w14:textId="77777777" w:rsidR="002F1C7C" w:rsidRDefault="002F1C7C" w:rsidP="002F1C7C"/>
        </w:tc>
        <w:tc>
          <w:tcPr>
            <w:tcW w:w="567" w:type="dxa"/>
          </w:tcPr>
          <w:p w14:paraId="7DC8750E" w14:textId="77777777" w:rsidR="002F1C7C" w:rsidRDefault="002F1C7C" w:rsidP="002F1C7C"/>
        </w:tc>
        <w:tc>
          <w:tcPr>
            <w:tcW w:w="1129" w:type="dxa"/>
          </w:tcPr>
          <w:p w14:paraId="0E3F8D1B" w14:textId="77777777" w:rsidR="002F1C7C" w:rsidRDefault="002F1C7C" w:rsidP="002F1C7C"/>
        </w:tc>
      </w:tr>
      <w:tr w:rsidR="002F1C7C" w14:paraId="4851E482" w14:textId="77777777" w:rsidTr="003C71A2">
        <w:trPr>
          <w:trHeight w:val="340"/>
        </w:trPr>
        <w:tc>
          <w:tcPr>
            <w:tcW w:w="574" w:type="dxa"/>
            <w:vMerge w:val="restart"/>
            <w:textDirection w:val="btLr"/>
          </w:tcPr>
          <w:p w14:paraId="57F294B0" w14:textId="30822512" w:rsidR="002F1C7C" w:rsidRDefault="002F1C7C" w:rsidP="002F1C7C">
            <w:pPr>
              <w:ind w:left="113" w:right="113"/>
              <w:jc w:val="center"/>
            </w:pPr>
            <w:r w:rsidRPr="002F1C7C">
              <w:rPr>
                <w:sz w:val="28"/>
                <w:szCs w:val="28"/>
              </w:rPr>
              <w:t>Back/side property</w:t>
            </w:r>
          </w:p>
        </w:tc>
        <w:tc>
          <w:tcPr>
            <w:tcW w:w="6518" w:type="dxa"/>
          </w:tcPr>
          <w:p w14:paraId="103EFB28" w14:textId="3B824CEB" w:rsidR="002F1C7C" w:rsidRDefault="002F1C7C" w:rsidP="002F1C7C">
            <w:r>
              <w:t xml:space="preserve">Pathway unobstructed, even level, non-slippery </w:t>
            </w:r>
          </w:p>
        </w:tc>
        <w:tc>
          <w:tcPr>
            <w:tcW w:w="567" w:type="dxa"/>
          </w:tcPr>
          <w:p w14:paraId="5B35F17D" w14:textId="77777777" w:rsidR="002F1C7C" w:rsidRDefault="002F1C7C" w:rsidP="002F1C7C"/>
        </w:tc>
        <w:tc>
          <w:tcPr>
            <w:tcW w:w="567" w:type="dxa"/>
          </w:tcPr>
          <w:p w14:paraId="3F7E3EF2" w14:textId="77777777" w:rsidR="002F1C7C" w:rsidRDefault="002F1C7C" w:rsidP="002F1C7C"/>
        </w:tc>
        <w:tc>
          <w:tcPr>
            <w:tcW w:w="567" w:type="dxa"/>
          </w:tcPr>
          <w:p w14:paraId="6941B163" w14:textId="77777777" w:rsidR="002F1C7C" w:rsidRDefault="002F1C7C" w:rsidP="002F1C7C"/>
        </w:tc>
        <w:tc>
          <w:tcPr>
            <w:tcW w:w="1129" w:type="dxa"/>
          </w:tcPr>
          <w:p w14:paraId="183F1D40" w14:textId="77777777" w:rsidR="002F1C7C" w:rsidRDefault="002F1C7C" w:rsidP="002F1C7C"/>
        </w:tc>
      </w:tr>
      <w:tr w:rsidR="002F1C7C" w14:paraId="5DB44070" w14:textId="77777777" w:rsidTr="003C71A2">
        <w:trPr>
          <w:trHeight w:val="340"/>
        </w:trPr>
        <w:tc>
          <w:tcPr>
            <w:tcW w:w="574" w:type="dxa"/>
            <w:vMerge/>
          </w:tcPr>
          <w:p w14:paraId="08B83B47" w14:textId="77777777" w:rsidR="002F1C7C" w:rsidRDefault="002F1C7C" w:rsidP="002F1C7C"/>
        </w:tc>
        <w:tc>
          <w:tcPr>
            <w:tcW w:w="6518" w:type="dxa"/>
          </w:tcPr>
          <w:p w14:paraId="1EC6C36C" w14:textId="10CD9490" w:rsidR="002F1C7C" w:rsidRDefault="002F1C7C" w:rsidP="002F1C7C">
            <w:r>
              <w:t>Stairs unobstructed, even level, non-slippery</w:t>
            </w:r>
          </w:p>
        </w:tc>
        <w:tc>
          <w:tcPr>
            <w:tcW w:w="567" w:type="dxa"/>
          </w:tcPr>
          <w:p w14:paraId="4A43DBA7" w14:textId="77777777" w:rsidR="002F1C7C" w:rsidRDefault="002F1C7C" w:rsidP="002F1C7C"/>
        </w:tc>
        <w:tc>
          <w:tcPr>
            <w:tcW w:w="567" w:type="dxa"/>
          </w:tcPr>
          <w:p w14:paraId="284E7235" w14:textId="77777777" w:rsidR="002F1C7C" w:rsidRDefault="002F1C7C" w:rsidP="002F1C7C"/>
        </w:tc>
        <w:tc>
          <w:tcPr>
            <w:tcW w:w="567" w:type="dxa"/>
          </w:tcPr>
          <w:p w14:paraId="64801B3E" w14:textId="77777777" w:rsidR="002F1C7C" w:rsidRDefault="002F1C7C" w:rsidP="002F1C7C"/>
        </w:tc>
        <w:tc>
          <w:tcPr>
            <w:tcW w:w="1129" w:type="dxa"/>
          </w:tcPr>
          <w:p w14:paraId="21A1F803" w14:textId="77777777" w:rsidR="002F1C7C" w:rsidRDefault="002F1C7C" w:rsidP="002F1C7C"/>
        </w:tc>
      </w:tr>
      <w:tr w:rsidR="002F1C7C" w14:paraId="34772C99" w14:textId="77777777" w:rsidTr="003C71A2">
        <w:trPr>
          <w:trHeight w:val="340"/>
        </w:trPr>
        <w:tc>
          <w:tcPr>
            <w:tcW w:w="574" w:type="dxa"/>
            <w:vMerge/>
          </w:tcPr>
          <w:p w14:paraId="6E65D685" w14:textId="77777777" w:rsidR="002F1C7C" w:rsidRDefault="002F1C7C" w:rsidP="002F1C7C"/>
        </w:tc>
        <w:tc>
          <w:tcPr>
            <w:tcW w:w="6518" w:type="dxa"/>
          </w:tcPr>
          <w:p w14:paraId="53E3AF24" w14:textId="752D6CDC" w:rsidR="002F1C7C" w:rsidRDefault="002F1C7C" w:rsidP="002F1C7C">
            <w:r>
              <w:t xml:space="preserve">Rear door unobstructed and opens easily </w:t>
            </w:r>
          </w:p>
        </w:tc>
        <w:tc>
          <w:tcPr>
            <w:tcW w:w="567" w:type="dxa"/>
          </w:tcPr>
          <w:p w14:paraId="60C2D79C" w14:textId="77777777" w:rsidR="002F1C7C" w:rsidRDefault="002F1C7C" w:rsidP="002F1C7C"/>
        </w:tc>
        <w:tc>
          <w:tcPr>
            <w:tcW w:w="567" w:type="dxa"/>
          </w:tcPr>
          <w:p w14:paraId="2DD66C37" w14:textId="77777777" w:rsidR="002F1C7C" w:rsidRDefault="002F1C7C" w:rsidP="002F1C7C"/>
        </w:tc>
        <w:tc>
          <w:tcPr>
            <w:tcW w:w="567" w:type="dxa"/>
          </w:tcPr>
          <w:p w14:paraId="16024D14" w14:textId="77777777" w:rsidR="002F1C7C" w:rsidRDefault="002F1C7C" w:rsidP="002F1C7C"/>
        </w:tc>
        <w:tc>
          <w:tcPr>
            <w:tcW w:w="1129" w:type="dxa"/>
          </w:tcPr>
          <w:p w14:paraId="7153BC99" w14:textId="77777777" w:rsidR="002F1C7C" w:rsidRDefault="002F1C7C" w:rsidP="002F1C7C"/>
        </w:tc>
      </w:tr>
      <w:tr w:rsidR="002F1C7C" w14:paraId="685ACF95" w14:textId="77777777" w:rsidTr="003C71A2">
        <w:trPr>
          <w:trHeight w:val="340"/>
        </w:trPr>
        <w:tc>
          <w:tcPr>
            <w:tcW w:w="574" w:type="dxa"/>
            <w:vMerge/>
          </w:tcPr>
          <w:p w14:paraId="5AF6BC87" w14:textId="77777777" w:rsidR="002F1C7C" w:rsidRDefault="002F1C7C" w:rsidP="002F1C7C"/>
        </w:tc>
        <w:tc>
          <w:tcPr>
            <w:tcW w:w="6518" w:type="dxa"/>
          </w:tcPr>
          <w:p w14:paraId="46AB63CE" w14:textId="6AB63CAA" w:rsidR="002F1C7C" w:rsidRDefault="002F1C7C" w:rsidP="002F1C7C">
            <w:r>
              <w:t xml:space="preserve">External lighting adequate and working </w:t>
            </w:r>
          </w:p>
        </w:tc>
        <w:tc>
          <w:tcPr>
            <w:tcW w:w="567" w:type="dxa"/>
          </w:tcPr>
          <w:p w14:paraId="3820AABB" w14:textId="77777777" w:rsidR="002F1C7C" w:rsidRDefault="002F1C7C" w:rsidP="002F1C7C"/>
        </w:tc>
        <w:tc>
          <w:tcPr>
            <w:tcW w:w="567" w:type="dxa"/>
          </w:tcPr>
          <w:p w14:paraId="58429A0E" w14:textId="77777777" w:rsidR="002F1C7C" w:rsidRDefault="002F1C7C" w:rsidP="002F1C7C"/>
        </w:tc>
        <w:tc>
          <w:tcPr>
            <w:tcW w:w="567" w:type="dxa"/>
          </w:tcPr>
          <w:p w14:paraId="0E1CE7ED" w14:textId="77777777" w:rsidR="002F1C7C" w:rsidRDefault="002F1C7C" w:rsidP="002F1C7C"/>
        </w:tc>
        <w:tc>
          <w:tcPr>
            <w:tcW w:w="1129" w:type="dxa"/>
          </w:tcPr>
          <w:p w14:paraId="05FA249A" w14:textId="77777777" w:rsidR="002F1C7C" w:rsidRDefault="002F1C7C" w:rsidP="002F1C7C"/>
        </w:tc>
      </w:tr>
      <w:tr w:rsidR="002F1C7C" w14:paraId="280E9EC9" w14:textId="77777777" w:rsidTr="003C71A2">
        <w:trPr>
          <w:trHeight w:val="340"/>
        </w:trPr>
        <w:tc>
          <w:tcPr>
            <w:tcW w:w="574" w:type="dxa"/>
            <w:vMerge/>
          </w:tcPr>
          <w:p w14:paraId="7EDA6456" w14:textId="77777777" w:rsidR="002F1C7C" w:rsidRDefault="002F1C7C" w:rsidP="002F1C7C"/>
        </w:tc>
        <w:tc>
          <w:tcPr>
            <w:tcW w:w="6518" w:type="dxa"/>
          </w:tcPr>
          <w:p w14:paraId="1B4835F3" w14:textId="6C4232A0" w:rsidR="002F1C7C" w:rsidRDefault="002F1C7C" w:rsidP="002F1C7C">
            <w:r>
              <w:t xml:space="preserve">Access to outbuildings unobstructed </w:t>
            </w:r>
          </w:p>
        </w:tc>
        <w:tc>
          <w:tcPr>
            <w:tcW w:w="567" w:type="dxa"/>
          </w:tcPr>
          <w:p w14:paraId="3C4A64BF" w14:textId="77777777" w:rsidR="002F1C7C" w:rsidRDefault="002F1C7C" w:rsidP="002F1C7C"/>
        </w:tc>
        <w:tc>
          <w:tcPr>
            <w:tcW w:w="567" w:type="dxa"/>
          </w:tcPr>
          <w:p w14:paraId="0D07D971" w14:textId="77777777" w:rsidR="002F1C7C" w:rsidRDefault="002F1C7C" w:rsidP="002F1C7C"/>
        </w:tc>
        <w:tc>
          <w:tcPr>
            <w:tcW w:w="567" w:type="dxa"/>
          </w:tcPr>
          <w:p w14:paraId="012D86AB" w14:textId="77777777" w:rsidR="002F1C7C" w:rsidRDefault="002F1C7C" w:rsidP="002F1C7C"/>
        </w:tc>
        <w:tc>
          <w:tcPr>
            <w:tcW w:w="1129" w:type="dxa"/>
          </w:tcPr>
          <w:p w14:paraId="4A93ED97" w14:textId="77777777" w:rsidR="002F1C7C" w:rsidRDefault="002F1C7C" w:rsidP="002F1C7C"/>
        </w:tc>
      </w:tr>
      <w:tr w:rsidR="002F1C7C" w14:paraId="1D014F63" w14:textId="77777777" w:rsidTr="003C71A2">
        <w:trPr>
          <w:trHeight w:val="340"/>
        </w:trPr>
        <w:tc>
          <w:tcPr>
            <w:tcW w:w="574" w:type="dxa"/>
            <w:vMerge/>
          </w:tcPr>
          <w:p w14:paraId="72FA303C" w14:textId="77777777" w:rsidR="002F1C7C" w:rsidRDefault="002F1C7C" w:rsidP="002F1C7C"/>
        </w:tc>
        <w:tc>
          <w:tcPr>
            <w:tcW w:w="6518" w:type="dxa"/>
          </w:tcPr>
          <w:p w14:paraId="0319556D" w14:textId="715F5F21" w:rsidR="002F1C7C" w:rsidRDefault="002F1C7C" w:rsidP="002F1C7C">
            <w:r>
              <w:t xml:space="preserve">All power cords, extension </w:t>
            </w:r>
            <w:proofErr w:type="gramStart"/>
            <w:r>
              <w:t>leads</w:t>
            </w:r>
            <w:proofErr w:type="gramEnd"/>
            <w:r w:rsidR="00922778">
              <w:t xml:space="preserve"> and </w:t>
            </w:r>
            <w:r>
              <w:t xml:space="preserve">power boards safely positioned and do not pose a trip hazard </w:t>
            </w:r>
          </w:p>
        </w:tc>
        <w:tc>
          <w:tcPr>
            <w:tcW w:w="567" w:type="dxa"/>
          </w:tcPr>
          <w:p w14:paraId="7DEEF22A" w14:textId="77777777" w:rsidR="002F1C7C" w:rsidRDefault="002F1C7C" w:rsidP="002F1C7C"/>
        </w:tc>
        <w:tc>
          <w:tcPr>
            <w:tcW w:w="567" w:type="dxa"/>
          </w:tcPr>
          <w:p w14:paraId="52CD1E9C" w14:textId="77777777" w:rsidR="002F1C7C" w:rsidRDefault="002F1C7C" w:rsidP="002F1C7C"/>
        </w:tc>
        <w:tc>
          <w:tcPr>
            <w:tcW w:w="567" w:type="dxa"/>
          </w:tcPr>
          <w:p w14:paraId="221C2010" w14:textId="77777777" w:rsidR="002F1C7C" w:rsidRDefault="002F1C7C" w:rsidP="002F1C7C"/>
        </w:tc>
        <w:tc>
          <w:tcPr>
            <w:tcW w:w="1129" w:type="dxa"/>
          </w:tcPr>
          <w:p w14:paraId="2C06D40A" w14:textId="77777777" w:rsidR="002F1C7C" w:rsidRDefault="002F1C7C" w:rsidP="002F1C7C"/>
        </w:tc>
      </w:tr>
      <w:tr w:rsidR="002F1C7C" w14:paraId="0F4A57E6" w14:textId="77777777" w:rsidTr="003C71A2">
        <w:trPr>
          <w:trHeight w:val="340"/>
        </w:trPr>
        <w:tc>
          <w:tcPr>
            <w:tcW w:w="574" w:type="dxa"/>
            <w:vMerge/>
          </w:tcPr>
          <w:p w14:paraId="149CE388" w14:textId="77777777" w:rsidR="002F1C7C" w:rsidRDefault="002F1C7C" w:rsidP="002F1C7C"/>
        </w:tc>
        <w:tc>
          <w:tcPr>
            <w:tcW w:w="6518" w:type="dxa"/>
          </w:tcPr>
          <w:p w14:paraId="61D1A761" w14:textId="6A2A8E6C" w:rsidR="002F1C7C" w:rsidRDefault="002F1C7C" w:rsidP="002F1C7C">
            <w:r>
              <w:t xml:space="preserve">Gardening/maintenance equipment for purpose  </w:t>
            </w:r>
          </w:p>
        </w:tc>
        <w:tc>
          <w:tcPr>
            <w:tcW w:w="567" w:type="dxa"/>
          </w:tcPr>
          <w:p w14:paraId="430F1F50" w14:textId="77777777" w:rsidR="002F1C7C" w:rsidRDefault="002F1C7C" w:rsidP="002F1C7C"/>
        </w:tc>
        <w:tc>
          <w:tcPr>
            <w:tcW w:w="567" w:type="dxa"/>
          </w:tcPr>
          <w:p w14:paraId="36310932" w14:textId="77777777" w:rsidR="002F1C7C" w:rsidRDefault="002F1C7C" w:rsidP="002F1C7C"/>
        </w:tc>
        <w:tc>
          <w:tcPr>
            <w:tcW w:w="567" w:type="dxa"/>
          </w:tcPr>
          <w:p w14:paraId="123A816F" w14:textId="77777777" w:rsidR="002F1C7C" w:rsidRDefault="002F1C7C" w:rsidP="002F1C7C"/>
        </w:tc>
        <w:tc>
          <w:tcPr>
            <w:tcW w:w="1129" w:type="dxa"/>
          </w:tcPr>
          <w:p w14:paraId="698430A0" w14:textId="77777777" w:rsidR="002F1C7C" w:rsidRDefault="002F1C7C" w:rsidP="002F1C7C"/>
        </w:tc>
      </w:tr>
      <w:tr w:rsidR="002F1C7C" w14:paraId="0ECABE38" w14:textId="77777777" w:rsidTr="003C71A2">
        <w:trPr>
          <w:trHeight w:val="340"/>
        </w:trPr>
        <w:tc>
          <w:tcPr>
            <w:tcW w:w="574" w:type="dxa"/>
            <w:vMerge/>
          </w:tcPr>
          <w:p w14:paraId="321ACA01" w14:textId="77777777" w:rsidR="002F1C7C" w:rsidRDefault="002F1C7C" w:rsidP="002F1C7C"/>
        </w:tc>
        <w:tc>
          <w:tcPr>
            <w:tcW w:w="6518" w:type="dxa"/>
          </w:tcPr>
          <w:p w14:paraId="48C44BB9" w14:textId="7DA6BC71" w:rsidR="002F1C7C" w:rsidRDefault="002F1C7C" w:rsidP="002F1C7C">
            <w:r>
              <w:t>Unobstructed access to garbage and recycling bins</w:t>
            </w:r>
          </w:p>
        </w:tc>
        <w:tc>
          <w:tcPr>
            <w:tcW w:w="567" w:type="dxa"/>
          </w:tcPr>
          <w:p w14:paraId="2D99DD5D" w14:textId="77777777" w:rsidR="002F1C7C" w:rsidRDefault="002F1C7C" w:rsidP="002F1C7C"/>
        </w:tc>
        <w:tc>
          <w:tcPr>
            <w:tcW w:w="567" w:type="dxa"/>
          </w:tcPr>
          <w:p w14:paraId="02CDF482" w14:textId="77777777" w:rsidR="002F1C7C" w:rsidRDefault="002F1C7C" w:rsidP="002F1C7C"/>
        </w:tc>
        <w:tc>
          <w:tcPr>
            <w:tcW w:w="567" w:type="dxa"/>
          </w:tcPr>
          <w:p w14:paraId="3229C9C9" w14:textId="77777777" w:rsidR="002F1C7C" w:rsidRDefault="002F1C7C" w:rsidP="002F1C7C"/>
        </w:tc>
        <w:tc>
          <w:tcPr>
            <w:tcW w:w="1129" w:type="dxa"/>
          </w:tcPr>
          <w:p w14:paraId="082F0475" w14:textId="77777777" w:rsidR="002F1C7C" w:rsidRDefault="002F1C7C" w:rsidP="002F1C7C"/>
        </w:tc>
      </w:tr>
    </w:tbl>
    <w:p w14:paraId="32B6D7A2" w14:textId="29583C68" w:rsidR="00C874BA" w:rsidRDefault="00C87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C71A2" w14:paraId="131AB7EE" w14:textId="77777777" w:rsidTr="003C71A2">
        <w:tc>
          <w:tcPr>
            <w:tcW w:w="9912" w:type="dxa"/>
          </w:tcPr>
          <w:p w14:paraId="083359A7" w14:textId="4F913249" w:rsidR="003C71A2" w:rsidRPr="003E0B87" w:rsidRDefault="003C71A2" w:rsidP="00FB12BA">
            <w:pPr>
              <w:spacing w:before="120"/>
              <w:rPr>
                <w:sz w:val="20"/>
                <w:szCs w:val="20"/>
              </w:rPr>
            </w:pPr>
            <w:r w:rsidRPr="003E0B87">
              <w:rPr>
                <w:b/>
                <w:sz w:val="20"/>
                <w:szCs w:val="20"/>
              </w:rPr>
              <w:t>Note:</w:t>
            </w:r>
            <w:r w:rsidRPr="003E0B87">
              <w:rPr>
                <w:sz w:val="20"/>
                <w:szCs w:val="20"/>
              </w:rPr>
              <w:t xml:space="preserve"> All homes in Victoria, NSW, </w:t>
            </w:r>
            <w:r w:rsidR="00922778" w:rsidRPr="003E0B87">
              <w:rPr>
                <w:sz w:val="20"/>
                <w:szCs w:val="20"/>
              </w:rPr>
              <w:t>Queensland,</w:t>
            </w:r>
            <w:r w:rsidRPr="003E0B87">
              <w:rPr>
                <w:sz w:val="20"/>
                <w:szCs w:val="20"/>
              </w:rPr>
              <w:t xml:space="preserve"> and South Australia are required to have a working smoke alarm.  It is also a requirement for new homes and homes being renovated in the ACT, NT, Tasmania and WA.  </w:t>
            </w:r>
          </w:p>
          <w:p w14:paraId="35032121" w14:textId="77777777" w:rsidR="003C71A2" w:rsidRPr="003E0B87" w:rsidRDefault="003C71A2" w:rsidP="00FB12BA">
            <w:pPr>
              <w:spacing w:before="120"/>
              <w:rPr>
                <w:sz w:val="20"/>
                <w:szCs w:val="20"/>
              </w:rPr>
            </w:pPr>
            <w:r w:rsidRPr="003E0B87">
              <w:rPr>
                <w:sz w:val="20"/>
                <w:szCs w:val="20"/>
              </w:rPr>
              <w:t xml:space="preserve">Where no smoke alarm is installed this should be organised in line with service provision.  Regular testing and maintenance of smoke alarms should be promoted to the client, their family/friends.  We will assist clients to carry out this task where neither they nor their family/friends are able to do so. </w:t>
            </w:r>
          </w:p>
          <w:p w14:paraId="541AB113" w14:textId="77777777" w:rsidR="003C71A2" w:rsidRPr="003E0B87" w:rsidRDefault="003C71A2" w:rsidP="00FB12BA">
            <w:pPr>
              <w:rPr>
                <w:sz w:val="20"/>
                <w:szCs w:val="20"/>
              </w:rPr>
            </w:pPr>
          </w:p>
          <w:p w14:paraId="1F0807B0" w14:textId="77777777" w:rsidR="003C71A2" w:rsidRPr="003E0B87" w:rsidRDefault="003C71A2" w:rsidP="00FB12BA">
            <w:pPr>
              <w:rPr>
                <w:sz w:val="20"/>
                <w:szCs w:val="20"/>
              </w:rPr>
            </w:pPr>
            <w:r w:rsidRPr="003E0B87">
              <w:rPr>
                <w:sz w:val="20"/>
                <w:szCs w:val="20"/>
              </w:rPr>
              <w:t xml:space="preserve">Clients are asked to refrain from smoking during carer visits.  Where the client normally smokes in the house the use of high-sided ashtrays or sealed containers should be promoted.  </w:t>
            </w:r>
          </w:p>
          <w:p w14:paraId="121B9FFD" w14:textId="77777777" w:rsidR="003C71A2" w:rsidRPr="003E0B87" w:rsidRDefault="003C71A2" w:rsidP="00FB12BA">
            <w:pPr>
              <w:rPr>
                <w:sz w:val="20"/>
                <w:szCs w:val="20"/>
              </w:rPr>
            </w:pPr>
          </w:p>
          <w:p w14:paraId="48D57777" w14:textId="77777777" w:rsidR="003C71A2" w:rsidRPr="003E0B87" w:rsidRDefault="003C71A2" w:rsidP="00FB12BA">
            <w:pPr>
              <w:spacing w:after="120"/>
              <w:rPr>
                <w:sz w:val="20"/>
                <w:szCs w:val="20"/>
              </w:rPr>
            </w:pPr>
            <w:r w:rsidRPr="003E0B87">
              <w:rPr>
                <w:sz w:val="20"/>
                <w:szCs w:val="20"/>
              </w:rPr>
              <w:t xml:space="preserve">If the client is assessed at higher risk due to health or lifestyle factors, extra smoke alarms should be installed.  </w:t>
            </w:r>
          </w:p>
          <w:p w14:paraId="4054DFCE" w14:textId="77777777" w:rsidR="003C71A2" w:rsidRDefault="003C71A2" w:rsidP="00FB12BA">
            <w:pPr>
              <w:spacing w:after="120"/>
            </w:pPr>
            <w:r w:rsidRPr="003E0B87">
              <w:rPr>
                <w:sz w:val="20"/>
                <w:szCs w:val="20"/>
              </w:rPr>
              <w:t>Source:  Australian Government Department of Social Services (DSS) Industry Feedback Alert (February 2013)</w:t>
            </w:r>
            <w:r>
              <w:t xml:space="preserve"> </w:t>
            </w:r>
          </w:p>
        </w:tc>
      </w:tr>
    </w:tbl>
    <w:p w14:paraId="030EF3FD" w14:textId="77777777" w:rsidR="003C71A2" w:rsidRDefault="003C71A2" w:rsidP="003C71A2"/>
    <w:p w14:paraId="6FB2F22C" w14:textId="77777777" w:rsidR="003C71A2" w:rsidRPr="00514260" w:rsidRDefault="00056047" w:rsidP="003C71A2">
      <w:pPr>
        <w:spacing w:after="160" w:line="259" w:lineRule="auto"/>
        <w:ind w:right="425"/>
        <w:rPr>
          <w:i/>
        </w:rPr>
      </w:pPr>
      <w:sdt>
        <w:sdtPr>
          <w:tag w:val="goog_rdk_20"/>
          <w:id w:val="-1303074318"/>
        </w:sdtPr>
        <w:sdtEndPr/>
        <w:sdtContent/>
      </w:sdt>
      <w:sdt>
        <w:sdtPr>
          <w:tag w:val="goog_rdk_26"/>
          <w:id w:val="457613385"/>
        </w:sdtPr>
        <w:sdtEndPr/>
        <w:sdtContent/>
      </w:sdt>
      <w:sdt>
        <w:sdtPr>
          <w:tag w:val="goog_rdk_33"/>
          <w:id w:val="2107223329"/>
        </w:sdtPr>
        <w:sdtEndPr/>
        <w:sdtContent/>
      </w:sdt>
      <w:sdt>
        <w:sdtPr>
          <w:tag w:val="goog_rdk_41"/>
          <w:id w:val="892157855"/>
        </w:sdtPr>
        <w:sdtEndPr/>
        <w:sdtContent/>
      </w:sdt>
      <w:sdt>
        <w:sdtPr>
          <w:tag w:val="goog_rdk_49"/>
          <w:id w:val="384610846"/>
        </w:sdtPr>
        <w:sdtEndPr/>
        <w:sdtContent/>
      </w:sdt>
      <w:sdt>
        <w:sdtPr>
          <w:tag w:val="goog_rdk_58"/>
          <w:id w:val="-1908448672"/>
        </w:sdtPr>
        <w:sdtEndPr/>
        <w:sdtContent/>
      </w:sdt>
      <w:sdt>
        <w:sdtPr>
          <w:tag w:val="goog_rdk_67"/>
          <w:id w:val="1743457273"/>
        </w:sdtPr>
        <w:sdtEndPr/>
        <w:sdtContent/>
      </w:sdt>
      <w:sdt>
        <w:sdtPr>
          <w:tag w:val="goog_rdk_76"/>
          <w:id w:val="-1575348017"/>
        </w:sdtPr>
        <w:sdtEndPr/>
        <w:sdtContent/>
      </w:sdt>
      <w:sdt>
        <w:sdtPr>
          <w:tag w:val="goog_rdk_85"/>
          <w:id w:val="135457971"/>
        </w:sdtPr>
        <w:sdtEndPr/>
        <w:sdtContent/>
      </w:sdt>
      <w:sdt>
        <w:sdtPr>
          <w:tag w:val="goog_rdk_93"/>
          <w:id w:val="-282202580"/>
        </w:sdtPr>
        <w:sdtEndPr/>
        <w:sdtContent/>
      </w:sdt>
      <w:sdt>
        <w:sdtPr>
          <w:tag w:val="goog_rdk_102"/>
          <w:id w:val="-2110188717"/>
        </w:sdtPr>
        <w:sdtEndPr/>
        <w:sdtContent/>
      </w:sdt>
      <w:sdt>
        <w:sdtPr>
          <w:tag w:val="goog_rdk_111"/>
          <w:id w:val="-1464492823"/>
        </w:sdtPr>
        <w:sdtEndPr/>
        <w:sdtContent/>
      </w:sdt>
      <w:sdt>
        <w:sdtPr>
          <w:tag w:val="goog_rdk_119"/>
          <w:id w:val="4873205"/>
        </w:sdtPr>
        <w:sdtEndPr/>
        <w:sdtContent/>
      </w:sdt>
      <w:sdt>
        <w:sdtPr>
          <w:tag w:val="goog_rdk_126"/>
          <w:id w:val="445586044"/>
        </w:sdtPr>
        <w:sdtEndPr/>
        <w:sdtContent/>
      </w:sdt>
      <w:r w:rsidR="003C71A2">
        <w:rPr>
          <w:i/>
        </w:rPr>
        <w:t xml:space="preserve">Issues requiring corrective action must be recorded in the client care plan (see sections 1. Physical   Environment and 8. Risk Management) for monitoring and follow up including responsibility for completion.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C71A2" w:rsidRPr="00B00DD3" w14:paraId="054CADE6" w14:textId="77777777" w:rsidTr="00FB12B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F0163D8" w14:textId="77777777" w:rsidR="003C71A2" w:rsidRPr="00B00DD3" w:rsidRDefault="003C71A2" w:rsidP="00FB12BA">
            <w:r w:rsidRPr="00B00DD3">
              <w:t xml:space="preserve">Notes/Comments:  </w:t>
            </w:r>
          </w:p>
          <w:p w14:paraId="33602891" w14:textId="77777777" w:rsidR="003C71A2" w:rsidRPr="00B00DD3" w:rsidRDefault="003C71A2" w:rsidP="00FB12BA"/>
          <w:p w14:paraId="4176CABE" w14:textId="77777777" w:rsidR="003C71A2" w:rsidRPr="00B00DD3" w:rsidRDefault="003C71A2" w:rsidP="00FB12BA"/>
        </w:tc>
      </w:tr>
    </w:tbl>
    <w:p w14:paraId="69B7FFFB" w14:textId="77777777" w:rsidR="003C71A2" w:rsidRDefault="003C71A2" w:rsidP="003C71A2"/>
    <w:p w14:paraId="52E43F90" w14:textId="77777777" w:rsidR="003C71A2" w:rsidRPr="00B00DD3" w:rsidRDefault="003C71A2" w:rsidP="003C71A2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48"/>
      </w:tblGrid>
      <w:tr w:rsidR="003C71A2" w:rsidRPr="00B00DD3" w14:paraId="03D964B1" w14:textId="77777777" w:rsidTr="00FB12BA">
        <w:tc>
          <w:tcPr>
            <w:tcW w:w="6832" w:type="dxa"/>
            <w:shd w:val="clear" w:color="auto" w:fill="E7E6E6" w:themeFill="background2"/>
          </w:tcPr>
          <w:p w14:paraId="19674910" w14:textId="77777777" w:rsidR="003C71A2" w:rsidRPr="00B00DD3" w:rsidRDefault="003C71A2" w:rsidP="00FB12BA">
            <w:r w:rsidRPr="00B00DD3">
              <w:t xml:space="preserve">Checklist completed by:                               </w:t>
            </w:r>
          </w:p>
          <w:p w14:paraId="2A6AA4CF" w14:textId="77777777" w:rsidR="003C71A2" w:rsidRDefault="003C71A2" w:rsidP="00FB12BA">
            <w:r w:rsidRPr="00B00DD3">
              <w:t xml:space="preserve">Position: </w:t>
            </w:r>
          </w:p>
          <w:p w14:paraId="5841634D" w14:textId="77777777" w:rsidR="003C71A2" w:rsidRPr="00B00DD3" w:rsidRDefault="003C71A2" w:rsidP="00FB12BA">
            <w:r>
              <w:t>Signature:</w:t>
            </w:r>
            <w:r w:rsidRPr="00B00DD3">
              <w:t xml:space="preserve">         </w:t>
            </w:r>
          </w:p>
        </w:tc>
        <w:tc>
          <w:tcPr>
            <w:tcW w:w="3800" w:type="dxa"/>
            <w:shd w:val="clear" w:color="auto" w:fill="E7E6E6" w:themeFill="background2"/>
          </w:tcPr>
          <w:p w14:paraId="5F8B7376" w14:textId="77777777" w:rsidR="003C71A2" w:rsidRPr="00B00DD3" w:rsidRDefault="003C71A2" w:rsidP="00FB12BA">
            <w:r>
              <w:t xml:space="preserve">         </w:t>
            </w:r>
            <w:r w:rsidRPr="00B00DD3">
              <w:t xml:space="preserve">Date: </w:t>
            </w:r>
          </w:p>
        </w:tc>
      </w:tr>
    </w:tbl>
    <w:p w14:paraId="45F88037" w14:textId="77777777" w:rsidR="003C71A2" w:rsidRDefault="003C71A2" w:rsidP="003C71A2">
      <w:r>
        <w:t xml:space="preserve">     </w:t>
      </w:r>
    </w:p>
    <w:p w14:paraId="695B945F" w14:textId="77777777" w:rsidR="003C71A2" w:rsidRDefault="003C71A2" w:rsidP="003C71A2">
      <w:r>
        <w:t xml:space="preserve">        With </w:t>
      </w:r>
    </w:p>
    <w:p w14:paraId="7957EAE8" w14:textId="77777777" w:rsidR="003C71A2" w:rsidRPr="0083468D" w:rsidRDefault="003C71A2" w:rsidP="003C71A2">
      <w:r>
        <w:t xml:space="preserve">  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3535"/>
      </w:tblGrid>
      <w:tr w:rsidR="003C71A2" w:rsidRPr="00B00DD3" w14:paraId="19481E9E" w14:textId="77777777" w:rsidTr="00FB12BA">
        <w:tc>
          <w:tcPr>
            <w:tcW w:w="6832" w:type="dxa"/>
            <w:shd w:val="clear" w:color="auto" w:fill="E7E6E6" w:themeFill="background2"/>
          </w:tcPr>
          <w:p w14:paraId="6A51F1FB" w14:textId="64BD29A2" w:rsidR="003C71A2" w:rsidRPr="00B00DD3" w:rsidRDefault="003C71A2" w:rsidP="00FB12BA">
            <w:r>
              <w:t>Client / Representative name</w:t>
            </w:r>
            <w:r w:rsidRPr="00B00DD3">
              <w:t xml:space="preserve">:                               </w:t>
            </w:r>
          </w:p>
          <w:p w14:paraId="55F2D973" w14:textId="77777777" w:rsidR="003C71A2" w:rsidRPr="00B00DD3" w:rsidRDefault="003C71A2" w:rsidP="00FB12BA">
            <w:r>
              <w:t>Client / Representative signature:</w:t>
            </w:r>
            <w:r w:rsidRPr="00B00DD3">
              <w:t xml:space="preserve">        </w:t>
            </w:r>
          </w:p>
        </w:tc>
        <w:tc>
          <w:tcPr>
            <w:tcW w:w="3800" w:type="dxa"/>
            <w:shd w:val="clear" w:color="auto" w:fill="E7E6E6" w:themeFill="background2"/>
          </w:tcPr>
          <w:p w14:paraId="608CEC0A" w14:textId="77777777" w:rsidR="003C71A2" w:rsidRPr="00B00DD3" w:rsidRDefault="003C71A2" w:rsidP="00FB12BA">
            <w:r>
              <w:t xml:space="preserve">        </w:t>
            </w:r>
            <w:r w:rsidRPr="00B00DD3">
              <w:t xml:space="preserve">Date: </w:t>
            </w:r>
          </w:p>
        </w:tc>
      </w:tr>
    </w:tbl>
    <w:p w14:paraId="1575982E" w14:textId="21B5BA35" w:rsidR="00C874BA" w:rsidRDefault="00C874BA"/>
    <w:sectPr w:rsidR="00C874BA" w:rsidSect="00C874BA">
      <w:headerReference w:type="default" r:id="rId6"/>
      <w:footerReference w:type="default" r:id="rId7"/>
      <w:pgSz w:w="11906" w:h="16838"/>
      <w:pgMar w:top="907" w:right="90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A48E" w14:textId="77777777" w:rsidR="00056047" w:rsidRDefault="00056047" w:rsidP="00C874BA">
      <w:r>
        <w:separator/>
      </w:r>
    </w:p>
  </w:endnote>
  <w:endnote w:type="continuationSeparator" w:id="0">
    <w:p w14:paraId="57EFCC2A" w14:textId="77777777" w:rsidR="00056047" w:rsidRDefault="00056047" w:rsidP="00C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 Regular">
    <w:altName w:val="Calibri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EE81" w14:textId="2DAD6B48" w:rsidR="002F1C7C" w:rsidRDefault="002F1C7C" w:rsidP="002F1C7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8600" w14:textId="77777777" w:rsidR="00056047" w:rsidRDefault="00056047" w:rsidP="00C874BA">
      <w:r>
        <w:separator/>
      </w:r>
    </w:p>
  </w:footnote>
  <w:footnote w:type="continuationSeparator" w:id="0">
    <w:p w14:paraId="2E9C245B" w14:textId="77777777" w:rsidR="00056047" w:rsidRDefault="00056047" w:rsidP="00C8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A7D6" w14:textId="6D3C4E74" w:rsidR="00C874BA" w:rsidRPr="00A73BDE" w:rsidRDefault="00C874BA" w:rsidP="00C874BA">
    <w:pPr>
      <w:pStyle w:val="Header"/>
      <w:tabs>
        <w:tab w:val="clear" w:pos="4513"/>
        <w:tab w:val="clear" w:pos="9026"/>
        <w:tab w:val="left" w:pos="1590"/>
        <w:tab w:val="left" w:pos="2100"/>
        <w:tab w:val="left" w:pos="2265"/>
        <w:tab w:val="left" w:pos="3030"/>
      </w:tabs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2D59408" wp14:editId="61913925">
          <wp:simplePos x="0" y="0"/>
          <wp:positionH relativeFrom="column">
            <wp:posOffset>4883785</wp:posOffset>
          </wp:positionH>
          <wp:positionV relativeFrom="paragraph">
            <wp:posOffset>-184785</wp:posOffset>
          </wp:positionV>
          <wp:extent cx="1514475" cy="459105"/>
          <wp:effectExtent l="0" t="0" r="9525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59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46C97">
      <w:rPr>
        <w:rFonts w:ascii="Athelas Regular" w:hAnsi="Athelas Regular"/>
        <w:noProof/>
        <w:color w:val="F2F2F2" w:themeColor="background1" w:themeShade="F2"/>
        <w:sz w:val="62"/>
        <w:szCs w:val="62"/>
        <w:lang w:eastAsia="en-AU"/>
      </w:rPr>
      <w:drawing>
        <wp:anchor distT="0" distB="0" distL="114300" distR="114300" simplePos="0" relativeHeight="251660288" behindDoc="0" locked="0" layoutInCell="1" allowOverlap="1" wp14:anchorId="4C84B894" wp14:editId="5E3B5E37">
          <wp:simplePos x="0" y="0"/>
          <wp:positionH relativeFrom="column">
            <wp:posOffset>-79375</wp:posOffset>
          </wp:positionH>
          <wp:positionV relativeFrom="paragraph">
            <wp:posOffset>-191770</wp:posOffset>
          </wp:positionV>
          <wp:extent cx="66040" cy="4679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" cy="467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BDE">
      <w:rPr>
        <w:rFonts w:ascii="Athelas Regular" w:eastAsia="Times New Roman" w:hAnsi="Athelas Regular" w:cs="Times New Roman"/>
        <w:noProof/>
        <w:color w:val="F2F2F2"/>
        <w:sz w:val="62"/>
        <w:szCs w:val="62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0D96CD" wp14:editId="3D9AADDA">
              <wp:simplePos x="0" y="0"/>
              <wp:positionH relativeFrom="page">
                <wp:posOffset>628650</wp:posOffset>
              </wp:positionH>
              <wp:positionV relativeFrom="page">
                <wp:posOffset>266700</wp:posOffset>
              </wp:positionV>
              <wp:extent cx="6457950" cy="4572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57950" cy="457200"/>
                      </a:xfrm>
                      <a:prstGeom prst="rect">
                        <a:avLst/>
                      </a:prstGeom>
                      <a:solidFill>
                        <a:srgbClr val="CBC8C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5776328" w14:textId="140F860B" w:rsidR="00C874BA" w:rsidRPr="00033795" w:rsidRDefault="00C874BA" w:rsidP="00C874BA">
                          <w:pPr>
                            <w:ind w:right="113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thelas Regular" w:hAnsi="Athelas Regular"/>
                              <w:b/>
                              <w:color w:val="FFFFFF"/>
                              <w:sz w:val="36"/>
                              <w:szCs w:val="36"/>
                            </w:rPr>
                            <w:t xml:space="preserve"> Home </w:t>
                          </w:r>
                          <w:r w:rsidR="00922778">
                            <w:rPr>
                              <w:rFonts w:ascii="Athelas Regular" w:hAnsi="Athelas Regular"/>
                              <w:b/>
                              <w:color w:val="FFFFFF"/>
                              <w:sz w:val="36"/>
                              <w:szCs w:val="36"/>
                            </w:rPr>
                            <w:t>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D9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5pt;margin-top:21pt;width:508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" fillcolor="#cbc8c6" stroked="f">
              <v:textbox inset="6mm">
                <w:txbxContent>
                  <w:p w14:paraId="45776328" w14:textId="140F860B" w:rsidR="00C874BA" w:rsidRPr="00033795" w:rsidRDefault="00C874BA" w:rsidP="00C874BA">
                    <w:pPr>
                      <w:ind w:right="113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Athelas Regular" w:hAnsi="Athelas Regular"/>
                        <w:b/>
                        <w:color w:val="FFFFFF"/>
                        <w:sz w:val="36"/>
                        <w:szCs w:val="36"/>
                      </w:rPr>
                      <w:t xml:space="preserve"> Home </w:t>
                    </w:r>
                    <w:r w:rsidR="00922778">
                      <w:rPr>
                        <w:rFonts w:ascii="Athelas Regular" w:hAnsi="Athelas Regular"/>
                        <w:b/>
                        <w:color w:val="FFFFFF"/>
                        <w:sz w:val="36"/>
                        <w:szCs w:val="36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r>
      <w:tab/>
    </w:r>
  </w:p>
  <w:p w14:paraId="151E5466" w14:textId="77777777" w:rsidR="00C874BA" w:rsidRDefault="00C87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BA"/>
    <w:rsid w:val="00043FC3"/>
    <w:rsid w:val="00056047"/>
    <w:rsid w:val="00252873"/>
    <w:rsid w:val="002F1C7C"/>
    <w:rsid w:val="003C71A2"/>
    <w:rsid w:val="004E6DC7"/>
    <w:rsid w:val="007638C5"/>
    <w:rsid w:val="00810C27"/>
    <w:rsid w:val="00850DF9"/>
    <w:rsid w:val="00922778"/>
    <w:rsid w:val="009F71DC"/>
    <w:rsid w:val="00C874BA"/>
    <w:rsid w:val="00E74F5B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EB131"/>
  <w15:chartTrackingRefBased/>
  <w15:docId w15:val="{134949A1-F3B2-427C-865A-2E17B6A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B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874BA"/>
  </w:style>
  <w:style w:type="paragraph" w:styleId="Footer">
    <w:name w:val="footer"/>
    <w:basedOn w:val="Normal"/>
    <w:link w:val="FooterChar"/>
    <w:uiPriority w:val="99"/>
    <w:unhideWhenUsed/>
    <w:rsid w:val="00C874B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874BA"/>
  </w:style>
  <w:style w:type="table" w:styleId="TableGrid">
    <w:name w:val="Table Grid"/>
    <w:basedOn w:val="TableNormal"/>
    <w:uiPriority w:val="39"/>
    <w:rsid w:val="00C8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C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McDonald</dc:creator>
  <cp:keywords/>
  <dc:description/>
  <cp:lastModifiedBy>Matthew Eade</cp:lastModifiedBy>
  <cp:revision>6</cp:revision>
  <cp:lastPrinted>2021-02-24T21:57:00Z</cp:lastPrinted>
  <dcterms:created xsi:type="dcterms:W3CDTF">2020-09-21T04:21:00Z</dcterms:created>
  <dcterms:modified xsi:type="dcterms:W3CDTF">2021-02-24T21:57:00Z</dcterms:modified>
</cp:coreProperties>
</file>